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658" w:rsidRPr="00176DA0" w:rsidRDefault="00A13658" w:rsidP="00A13658">
      <w:pPr>
        <w:spacing w:after="200" w:line="276" w:lineRule="auto"/>
        <w:jc w:val="center"/>
        <w:rPr>
          <w:rFonts w:asciiTheme="majorHAnsi" w:eastAsiaTheme="minorHAnsi" w:hAnsiTheme="majorHAnsi" w:cstheme="majorHAnsi"/>
          <w:b/>
          <w:bCs/>
          <w:sz w:val="32"/>
          <w:szCs w:val="32"/>
        </w:rPr>
      </w:pPr>
      <w:r w:rsidRPr="00176DA0">
        <w:rPr>
          <w:rFonts w:asciiTheme="majorHAnsi" w:eastAsiaTheme="minorHAnsi" w:hAnsiTheme="majorHAnsi" w:cstheme="majorHAnsi"/>
          <w:b/>
          <w:bCs/>
          <w:sz w:val="32"/>
          <w:szCs w:val="32"/>
        </w:rPr>
        <w:t>BỘ LAO ĐỘNG – THƯƠNG BINH VÀ XÃ HỘI</w:t>
      </w:r>
      <w:r w:rsidRPr="00176DA0">
        <w:rPr>
          <w:rFonts w:asciiTheme="majorHAnsi" w:eastAsiaTheme="minorHAnsi" w:hAnsiTheme="majorHAnsi" w:cstheme="majorHAnsi"/>
          <w:b/>
          <w:bCs/>
          <w:sz w:val="32"/>
          <w:szCs w:val="32"/>
        </w:rPr>
        <w:br/>
        <w:t>TRƯỜNG ĐẠI HỌC SƯ PHẠM KỸ THUẬT VĨNH LONG</w:t>
      </w:r>
    </w:p>
    <w:p w:rsidR="00A13658" w:rsidRPr="00176DA0" w:rsidRDefault="00A13658" w:rsidP="00A13658">
      <w:pPr>
        <w:spacing w:after="200" w:line="276" w:lineRule="auto"/>
        <w:jc w:val="center"/>
        <w:rPr>
          <w:rFonts w:asciiTheme="majorHAnsi" w:eastAsiaTheme="minorHAnsi" w:hAnsiTheme="majorHAnsi" w:cstheme="majorHAnsi"/>
          <w:sz w:val="32"/>
          <w:szCs w:val="32"/>
        </w:rPr>
      </w:pPr>
      <w:r w:rsidRPr="00176DA0">
        <w:rPr>
          <w:rFonts w:asciiTheme="minorHAnsi" w:eastAsiaTheme="minorHAnsi" w:hAnsiTheme="minorHAnsi" w:cstheme="minorBidi"/>
          <w:noProof/>
          <w:sz w:val="22"/>
          <w:szCs w:val="22"/>
          <w:lang w:val="vi-VN" w:eastAsia="vi-VN"/>
        </w:rPr>
        <w:drawing>
          <wp:inline distT="0" distB="0" distL="0" distR="0" wp14:anchorId="4D6B0C62" wp14:editId="1EC6DC74">
            <wp:extent cx="1409252" cy="1409252"/>
            <wp:effectExtent l="0" t="0" r="635" b="63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412250" cy="1412250"/>
                    </a:xfrm>
                    <a:prstGeom prst="rect">
                      <a:avLst/>
                    </a:prstGeom>
                  </pic:spPr>
                </pic:pic>
              </a:graphicData>
            </a:graphic>
          </wp:inline>
        </w:drawing>
      </w:r>
    </w:p>
    <w:p w:rsidR="00A13658" w:rsidRPr="00176DA0" w:rsidRDefault="00A13658" w:rsidP="00A13658">
      <w:pPr>
        <w:spacing w:after="200" w:line="276" w:lineRule="auto"/>
        <w:jc w:val="center"/>
        <w:rPr>
          <w:rFonts w:asciiTheme="majorHAnsi" w:eastAsiaTheme="minorHAnsi" w:hAnsiTheme="majorHAnsi" w:cstheme="majorHAnsi"/>
          <w:b/>
          <w:sz w:val="48"/>
          <w:szCs w:val="48"/>
        </w:rPr>
      </w:pPr>
      <w:r w:rsidRPr="00176DA0">
        <w:rPr>
          <w:rFonts w:asciiTheme="majorHAnsi" w:eastAsiaTheme="minorHAnsi" w:hAnsiTheme="majorHAnsi" w:cstheme="majorHAnsi"/>
          <w:b/>
          <w:sz w:val="48"/>
          <w:szCs w:val="48"/>
        </w:rPr>
        <w:t>BÀI THU HOẠCH</w:t>
      </w:r>
    </w:p>
    <w:p w:rsidR="00A13658" w:rsidRPr="00176DA0" w:rsidRDefault="00A13658" w:rsidP="00A13658">
      <w:pPr>
        <w:spacing w:after="200" w:line="276" w:lineRule="auto"/>
        <w:jc w:val="center"/>
        <w:rPr>
          <w:rFonts w:asciiTheme="majorHAnsi" w:eastAsiaTheme="minorHAnsi" w:hAnsiTheme="majorHAnsi" w:cstheme="majorHAnsi"/>
          <w:b/>
          <w:sz w:val="32"/>
          <w:szCs w:val="32"/>
        </w:rPr>
      </w:pPr>
      <w:r w:rsidRPr="00176DA0">
        <w:rPr>
          <w:rFonts w:asciiTheme="majorHAnsi" w:eastAsiaTheme="minorHAnsi" w:hAnsiTheme="majorHAnsi" w:cstheme="majorHAnsi"/>
          <w:b/>
          <w:sz w:val="32"/>
          <w:szCs w:val="32"/>
        </w:rPr>
        <w:t>BỒI DƯỠNG THEO TIÊU CHUẨN CHỨC DANH NGHỀ NGHIỆP GIẢNG VIÊN GDNN CHÍNH (HẠNG II)</w:t>
      </w:r>
    </w:p>
    <w:p w:rsidR="00A13658" w:rsidRPr="00176DA0" w:rsidRDefault="00A13658" w:rsidP="00A13658">
      <w:pPr>
        <w:spacing w:after="200" w:line="276" w:lineRule="auto"/>
        <w:jc w:val="center"/>
        <w:rPr>
          <w:rFonts w:asciiTheme="majorHAnsi" w:eastAsiaTheme="minorHAnsi" w:hAnsiTheme="majorHAnsi" w:cstheme="majorHAnsi"/>
          <w:b/>
          <w:sz w:val="32"/>
          <w:szCs w:val="32"/>
        </w:rPr>
      </w:pPr>
      <w:r w:rsidRPr="00176DA0">
        <w:rPr>
          <w:rFonts w:asciiTheme="majorHAnsi" w:eastAsiaTheme="minorHAnsi" w:hAnsiTheme="majorHAnsi" w:cstheme="majorHAnsi"/>
          <w:b/>
          <w:sz w:val="32"/>
          <w:szCs w:val="32"/>
        </w:rPr>
        <w:t>(Mã số V.09.02.02)</w:t>
      </w:r>
    </w:p>
    <w:p w:rsidR="00A13658" w:rsidRPr="00176DA0" w:rsidRDefault="00A13658" w:rsidP="00A13658">
      <w:pPr>
        <w:spacing w:after="200" w:line="276" w:lineRule="auto"/>
        <w:rPr>
          <w:rFonts w:asciiTheme="majorHAnsi" w:eastAsiaTheme="minorHAnsi" w:hAnsiTheme="majorHAnsi" w:cstheme="majorHAnsi"/>
          <w:b/>
          <w:i/>
          <w:sz w:val="28"/>
          <w:szCs w:val="28"/>
        </w:rPr>
      </w:pPr>
      <w:r w:rsidRPr="00176DA0">
        <w:rPr>
          <w:rFonts w:asciiTheme="majorHAnsi" w:eastAsiaTheme="minorHAnsi" w:hAnsiTheme="majorHAnsi" w:cstheme="majorHAnsi"/>
          <w:b/>
          <w:i/>
          <w:sz w:val="28"/>
          <w:szCs w:val="28"/>
        </w:rPr>
        <w:t xml:space="preserve">Xử lý tình huống: </w:t>
      </w:r>
    </w:p>
    <w:p w:rsidR="00A13658" w:rsidRPr="00176DA0" w:rsidRDefault="00A13658" w:rsidP="00A13658">
      <w:pPr>
        <w:spacing w:line="360" w:lineRule="auto"/>
        <w:jc w:val="both"/>
        <w:rPr>
          <w:b/>
          <w:i/>
          <w:color w:val="000000"/>
          <w:sz w:val="28"/>
          <w:szCs w:val="28"/>
        </w:rPr>
      </w:pPr>
      <w:r>
        <w:rPr>
          <w:b/>
          <w:i/>
          <w:color w:val="000000"/>
          <w:sz w:val="28"/>
          <w:szCs w:val="28"/>
        </w:rPr>
        <w:t>“</w:t>
      </w:r>
      <w:r w:rsidRPr="00176DA0">
        <w:rPr>
          <w:b/>
          <w:i/>
          <w:color w:val="000000"/>
          <w:sz w:val="28"/>
          <w:szCs w:val="28"/>
        </w:rPr>
        <w:t>Giải quyết tình huống giảng viên Trần văn A</w:t>
      </w:r>
      <w:r>
        <w:rPr>
          <w:b/>
          <w:i/>
          <w:color w:val="000000"/>
          <w:sz w:val="28"/>
          <w:szCs w:val="28"/>
        </w:rPr>
        <w:t>,</w:t>
      </w:r>
      <w:r w:rsidRPr="00176DA0">
        <w:rPr>
          <w:b/>
          <w:i/>
          <w:color w:val="000000"/>
          <w:sz w:val="28"/>
          <w:szCs w:val="28"/>
        </w:rPr>
        <w:t xml:space="preserve"> hút thuốc lá trong khuôn viên sân bóng đá của trường sau giờ dạy</w:t>
      </w:r>
      <w:r>
        <w:rPr>
          <w:b/>
          <w:i/>
          <w:color w:val="000000"/>
          <w:sz w:val="28"/>
          <w:szCs w:val="28"/>
        </w:rPr>
        <w:t>,</w:t>
      </w:r>
      <w:r w:rsidRPr="00176DA0">
        <w:rPr>
          <w:b/>
          <w:i/>
          <w:color w:val="000000"/>
          <w:sz w:val="28"/>
          <w:szCs w:val="28"/>
        </w:rPr>
        <w:t xml:space="preserve"> khi tham gia đá bóng giao hữu cùng một đơn vị doanh nghiệp đến trường giao lưu”</w:t>
      </w:r>
    </w:p>
    <w:p w:rsidR="00A13658" w:rsidRDefault="00A13658" w:rsidP="00A13658">
      <w:pPr>
        <w:spacing w:after="200" w:line="276" w:lineRule="auto"/>
        <w:rPr>
          <w:rFonts w:asciiTheme="majorHAnsi" w:eastAsiaTheme="minorHAnsi" w:hAnsiTheme="majorHAnsi" w:cstheme="majorHAnsi"/>
          <w:b/>
          <w:sz w:val="28"/>
          <w:szCs w:val="28"/>
        </w:rPr>
      </w:pPr>
    </w:p>
    <w:p w:rsidR="00A13658" w:rsidRPr="00176DA0" w:rsidRDefault="00A13658" w:rsidP="00A13658">
      <w:pPr>
        <w:spacing w:after="200" w:line="276" w:lineRule="auto"/>
        <w:rPr>
          <w:rFonts w:asciiTheme="majorHAnsi" w:eastAsiaTheme="minorHAnsi" w:hAnsiTheme="majorHAnsi" w:cstheme="majorHAnsi"/>
          <w:sz w:val="28"/>
          <w:szCs w:val="28"/>
        </w:rPr>
      </w:pPr>
      <w:r w:rsidRPr="00176DA0">
        <w:rPr>
          <w:rFonts w:asciiTheme="majorHAnsi" w:eastAsiaTheme="minorHAnsi" w:hAnsiTheme="majorHAnsi" w:cstheme="majorHAnsi"/>
          <w:b/>
          <w:sz w:val="28"/>
          <w:szCs w:val="28"/>
        </w:rPr>
        <w:t>Học viên thực hiện:</w:t>
      </w:r>
      <w:r w:rsidRPr="00176DA0">
        <w:rPr>
          <w:rFonts w:asciiTheme="majorHAnsi" w:eastAsiaTheme="minorHAnsi" w:hAnsiTheme="majorHAnsi" w:cstheme="majorHAnsi"/>
          <w:sz w:val="28"/>
          <w:szCs w:val="28"/>
        </w:rPr>
        <w:t xml:space="preserve"> TRẦN TRUNG HIẾU</w:t>
      </w:r>
    </w:p>
    <w:p w:rsidR="00A13658" w:rsidRPr="00176DA0" w:rsidRDefault="00A13658" w:rsidP="00A13658">
      <w:pPr>
        <w:spacing w:after="200" w:line="276" w:lineRule="auto"/>
        <w:rPr>
          <w:rFonts w:asciiTheme="majorHAnsi" w:eastAsiaTheme="minorHAnsi" w:hAnsiTheme="majorHAnsi" w:cstheme="majorHAnsi"/>
          <w:sz w:val="28"/>
          <w:szCs w:val="28"/>
        </w:rPr>
      </w:pPr>
      <w:r w:rsidRPr="00176DA0">
        <w:rPr>
          <w:rFonts w:asciiTheme="majorHAnsi" w:eastAsiaTheme="minorHAnsi" w:hAnsiTheme="majorHAnsi" w:cstheme="majorHAnsi"/>
          <w:b/>
          <w:sz w:val="28"/>
          <w:szCs w:val="28"/>
        </w:rPr>
        <w:t>Đơn vị công tác:</w:t>
      </w:r>
      <w:r w:rsidRPr="00176DA0">
        <w:rPr>
          <w:rFonts w:asciiTheme="majorHAnsi" w:eastAsiaTheme="minorHAnsi" w:hAnsiTheme="majorHAnsi" w:cstheme="majorHAnsi"/>
          <w:sz w:val="28"/>
          <w:szCs w:val="28"/>
        </w:rPr>
        <w:t xml:space="preserve"> Trường Cao đẳng Lý Tự Trọng Thành Phố Hồ Chí Minh</w:t>
      </w:r>
    </w:p>
    <w:p w:rsidR="00A13658" w:rsidRPr="00176DA0" w:rsidRDefault="00A13658" w:rsidP="00A13658">
      <w:pPr>
        <w:spacing w:after="200" w:line="276" w:lineRule="auto"/>
        <w:rPr>
          <w:rFonts w:asciiTheme="majorHAnsi" w:eastAsiaTheme="minorHAnsi" w:hAnsiTheme="majorHAnsi" w:cstheme="majorHAnsi"/>
          <w:sz w:val="32"/>
          <w:szCs w:val="32"/>
        </w:rPr>
      </w:pPr>
    </w:p>
    <w:p w:rsidR="00A13658" w:rsidRDefault="00A13658" w:rsidP="00A13658">
      <w:pPr>
        <w:spacing w:after="200" w:line="276" w:lineRule="auto"/>
        <w:rPr>
          <w:rFonts w:asciiTheme="majorHAnsi" w:eastAsiaTheme="minorHAnsi" w:hAnsiTheme="majorHAnsi" w:cstheme="majorHAnsi"/>
          <w:sz w:val="32"/>
          <w:szCs w:val="32"/>
        </w:rPr>
      </w:pPr>
    </w:p>
    <w:p w:rsidR="00A13658" w:rsidRDefault="00A13658" w:rsidP="00A13658">
      <w:pPr>
        <w:spacing w:after="200" w:line="276" w:lineRule="auto"/>
        <w:rPr>
          <w:rFonts w:asciiTheme="majorHAnsi" w:eastAsiaTheme="minorHAnsi" w:hAnsiTheme="majorHAnsi" w:cstheme="majorHAnsi"/>
          <w:sz w:val="32"/>
          <w:szCs w:val="32"/>
        </w:rPr>
      </w:pPr>
    </w:p>
    <w:p w:rsidR="00A13658" w:rsidRDefault="00A13658" w:rsidP="00A13658">
      <w:pPr>
        <w:spacing w:after="200" w:line="276" w:lineRule="auto"/>
        <w:rPr>
          <w:rFonts w:asciiTheme="majorHAnsi" w:eastAsiaTheme="minorHAnsi" w:hAnsiTheme="majorHAnsi" w:cstheme="majorHAnsi"/>
          <w:sz w:val="32"/>
          <w:szCs w:val="32"/>
        </w:rPr>
      </w:pPr>
    </w:p>
    <w:p w:rsidR="00A13658" w:rsidRDefault="00A13658" w:rsidP="00A13658">
      <w:pPr>
        <w:spacing w:after="200" w:line="276" w:lineRule="auto"/>
        <w:rPr>
          <w:rFonts w:asciiTheme="majorHAnsi" w:eastAsiaTheme="minorHAnsi" w:hAnsiTheme="majorHAnsi" w:cstheme="majorHAnsi"/>
          <w:sz w:val="32"/>
          <w:szCs w:val="32"/>
        </w:rPr>
      </w:pPr>
    </w:p>
    <w:p w:rsidR="00A13658" w:rsidRPr="00176DA0" w:rsidRDefault="00A13658" w:rsidP="00A13658">
      <w:pPr>
        <w:spacing w:after="200" w:line="276" w:lineRule="auto"/>
        <w:rPr>
          <w:rFonts w:asciiTheme="majorHAnsi" w:eastAsiaTheme="minorHAnsi" w:hAnsiTheme="majorHAnsi" w:cstheme="majorHAnsi"/>
          <w:sz w:val="32"/>
          <w:szCs w:val="32"/>
        </w:rPr>
      </w:pPr>
    </w:p>
    <w:p w:rsidR="00A13658" w:rsidRPr="0012637A" w:rsidRDefault="00A13658" w:rsidP="00A13658">
      <w:pPr>
        <w:spacing w:after="200" w:line="276" w:lineRule="auto"/>
        <w:jc w:val="center"/>
        <w:rPr>
          <w:rFonts w:asciiTheme="majorHAnsi" w:eastAsiaTheme="minorHAnsi" w:hAnsiTheme="majorHAnsi" w:cstheme="majorHAnsi"/>
          <w:i/>
          <w:sz w:val="28"/>
          <w:szCs w:val="28"/>
        </w:rPr>
      </w:pPr>
      <w:r w:rsidRPr="00176DA0">
        <w:rPr>
          <w:rFonts w:asciiTheme="majorHAnsi" w:eastAsiaTheme="minorHAnsi" w:hAnsiTheme="majorHAnsi" w:cstheme="majorHAnsi"/>
          <w:i/>
          <w:sz w:val="28"/>
          <w:szCs w:val="28"/>
        </w:rPr>
        <w:t xml:space="preserve"> Ngày 18, tháng 2/2021</w:t>
      </w:r>
    </w:p>
    <w:p w:rsidR="00A13658" w:rsidRDefault="00A13658" w:rsidP="00A13658">
      <w:pPr>
        <w:widowControl w:val="0"/>
        <w:autoSpaceDE w:val="0"/>
        <w:autoSpaceDN w:val="0"/>
        <w:spacing w:before="120" w:after="120" w:line="360" w:lineRule="auto"/>
        <w:jc w:val="center"/>
        <w:rPr>
          <w:rFonts w:asciiTheme="majorHAnsi" w:hAnsiTheme="majorHAnsi" w:cstheme="majorHAnsi"/>
          <w:b/>
          <w:sz w:val="32"/>
          <w:szCs w:val="32"/>
        </w:rPr>
      </w:pPr>
    </w:p>
    <w:p w:rsidR="00A13658" w:rsidRPr="00F013BD" w:rsidRDefault="00A13658" w:rsidP="00A13658">
      <w:pPr>
        <w:widowControl w:val="0"/>
        <w:autoSpaceDE w:val="0"/>
        <w:autoSpaceDN w:val="0"/>
        <w:spacing w:before="120" w:after="120" w:line="360" w:lineRule="auto"/>
        <w:jc w:val="center"/>
        <w:rPr>
          <w:rFonts w:asciiTheme="majorHAnsi" w:hAnsiTheme="majorHAnsi" w:cstheme="majorHAnsi"/>
          <w:b/>
          <w:sz w:val="32"/>
          <w:szCs w:val="32"/>
        </w:rPr>
      </w:pPr>
      <w:r w:rsidRPr="00F013BD">
        <w:rPr>
          <w:rFonts w:asciiTheme="majorHAnsi" w:hAnsiTheme="majorHAnsi" w:cstheme="majorHAnsi"/>
          <w:b/>
          <w:sz w:val="32"/>
          <w:szCs w:val="32"/>
        </w:rPr>
        <w:t>MỤC LỤC</w:t>
      </w:r>
    </w:p>
    <w:p w:rsidR="00A13658" w:rsidRPr="00F013BD" w:rsidRDefault="00A13658" w:rsidP="00A13658">
      <w:pPr>
        <w:widowControl w:val="0"/>
        <w:autoSpaceDE w:val="0"/>
        <w:autoSpaceDN w:val="0"/>
        <w:spacing w:before="120" w:after="120" w:line="360" w:lineRule="auto"/>
        <w:jc w:val="center"/>
        <w:rPr>
          <w:rFonts w:asciiTheme="majorHAnsi" w:hAnsiTheme="majorHAnsi" w:cstheme="majorHAnsi"/>
          <w:b/>
          <w:sz w:val="32"/>
          <w:szCs w:val="32"/>
        </w:rPr>
      </w:pPr>
    </w:p>
    <w:p w:rsidR="00A13658" w:rsidRPr="00F013BD" w:rsidRDefault="00A13658" w:rsidP="00A13658">
      <w:pPr>
        <w:spacing w:line="360" w:lineRule="auto"/>
        <w:jc w:val="both"/>
        <w:rPr>
          <w:b/>
          <w:color w:val="000000"/>
          <w:sz w:val="28"/>
          <w:szCs w:val="28"/>
        </w:rPr>
      </w:pPr>
      <w:r>
        <w:rPr>
          <w:b/>
          <w:color w:val="000000"/>
          <w:sz w:val="28"/>
          <w:szCs w:val="28"/>
        </w:rPr>
        <w:t>A. PHẦN MỞ ĐẦU</w:t>
      </w:r>
      <w:r>
        <w:rPr>
          <w:b/>
          <w:color w:val="000000"/>
          <w:sz w:val="28"/>
          <w:szCs w:val="28"/>
          <w:shd w:val="clear" w:color="auto" w:fill="FFFFFF"/>
        </w:rPr>
        <w:t>. . . . . . . . . . . . . . . . . . .</w:t>
      </w:r>
      <w:r w:rsidRPr="00F013BD">
        <w:rPr>
          <w:rFonts w:asciiTheme="majorHAnsi" w:hAnsiTheme="majorHAnsi" w:cstheme="majorHAnsi"/>
          <w:b/>
          <w:sz w:val="28"/>
          <w:szCs w:val="28"/>
        </w:rPr>
        <w:tab/>
      </w:r>
      <w:r>
        <w:rPr>
          <w:rFonts w:asciiTheme="majorHAnsi" w:hAnsiTheme="majorHAnsi" w:cstheme="majorHAnsi"/>
          <w:b/>
          <w:sz w:val="28"/>
          <w:szCs w:val="28"/>
        </w:rPr>
        <w:t>. . . . . . . . . . . . . . . . . . .</w:t>
      </w:r>
      <w:r w:rsidRPr="00F013BD">
        <w:rPr>
          <w:rFonts w:asciiTheme="majorHAnsi" w:hAnsiTheme="majorHAnsi" w:cstheme="majorHAnsi"/>
          <w:b/>
          <w:sz w:val="28"/>
          <w:szCs w:val="28"/>
        </w:rPr>
        <w:tab/>
        <w:t>Trang 1</w:t>
      </w:r>
    </w:p>
    <w:p w:rsidR="00A13658" w:rsidRPr="00F013BD" w:rsidRDefault="00A13658" w:rsidP="00A13658">
      <w:pPr>
        <w:pStyle w:val="n-dieu"/>
        <w:shd w:val="clear" w:color="auto" w:fill="FFFFFF"/>
        <w:spacing w:before="0" w:beforeAutospacing="0" w:after="0" w:afterAutospacing="0" w:line="360" w:lineRule="auto"/>
        <w:jc w:val="both"/>
        <w:rPr>
          <w:b/>
          <w:color w:val="000000"/>
          <w:sz w:val="28"/>
          <w:szCs w:val="28"/>
          <w:shd w:val="clear" w:color="auto" w:fill="FFFFFF"/>
        </w:rPr>
      </w:pPr>
      <w:r w:rsidRPr="004951ED">
        <w:rPr>
          <w:b/>
          <w:color w:val="000000"/>
          <w:sz w:val="28"/>
          <w:szCs w:val="28"/>
          <w:shd w:val="clear" w:color="auto" w:fill="FFFFFF"/>
        </w:rPr>
        <w:t>B. PHẦN NỘI DUNG</w:t>
      </w:r>
      <w:r>
        <w:rPr>
          <w:b/>
          <w:color w:val="000000"/>
          <w:sz w:val="28"/>
          <w:szCs w:val="28"/>
          <w:shd w:val="clear" w:color="auto" w:fill="FFFFFF"/>
        </w:rPr>
        <w:t>. . . . . . . . . . . . . . . . . . . . . . . . . . . . . . . . . . . . .</w:t>
      </w:r>
      <w:r w:rsidRPr="00F013BD">
        <w:rPr>
          <w:rFonts w:asciiTheme="majorHAnsi" w:hAnsiTheme="majorHAnsi" w:cstheme="majorHAnsi"/>
          <w:b/>
          <w:sz w:val="28"/>
          <w:szCs w:val="28"/>
        </w:rPr>
        <w:tab/>
        <w:t xml:space="preserve">Trang </w:t>
      </w:r>
      <w:r>
        <w:rPr>
          <w:rFonts w:asciiTheme="majorHAnsi" w:hAnsiTheme="majorHAnsi" w:cstheme="majorHAnsi"/>
          <w:b/>
          <w:sz w:val="28"/>
          <w:szCs w:val="28"/>
        </w:rPr>
        <w:t>3</w:t>
      </w:r>
    </w:p>
    <w:p w:rsidR="00A13658" w:rsidRPr="00F013BD" w:rsidRDefault="00A13658" w:rsidP="00A13658">
      <w:pPr>
        <w:pStyle w:val="n-dieu"/>
        <w:shd w:val="clear" w:color="auto" w:fill="FFFFFF"/>
        <w:spacing w:before="0" w:beforeAutospacing="0" w:after="0" w:afterAutospacing="0" w:line="360" w:lineRule="auto"/>
        <w:jc w:val="both"/>
        <w:rPr>
          <w:b/>
          <w:color w:val="000000"/>
          <w:sz w:val="28"/>
        </w:rPr>
      </w:pPr>
      <w:r w:rsidRPr="004951ED">
        <w:rPr>
          <w:b/>
          <w:color w:val="000000"/>
          <w:sz w:val="28"/>
        </w:rPr>
        <w:t>I. Nội dung của tình huống</w:t>
      </w:r>
      <w:r>
        <w:rPr>
          <w:b/>
          <w:color w:val="000000"/>
          <w:sz w:val="28"/>
          <w:szCs w:val="28"/>
          <w:shd w:val="clear" w:color="auto" w:fill="FFFFFF"/>
        </w:rPr>
        <w:t>. . . . . . . . . . . . . . . . . . . . . . . . . . . . . . . . .</w:t>
      </w:r>
      <w:r>
        <w:rPr>
          <w:b/>
          <w:color w:val="000000"/>
          <w:sz w:val="28"/>
        </w:rPr>
        <w:tab/>
      </w:r>
      <w:r w:rsidRPr="00F013BD">
        <w:rPr>
          <w:rFonts w:asciiTheme="majorHAnsi" w:hAnsiTheme="majorHAnsi" w:cstheme="majorHAnsi"/>
          <w:b/>
          <w:sz w:val="28"/>
          <w:szCs w:val="28"/>
        </w:rPr>
        <w:t>Trang 3</w:t>
      </w:r>
    </w:p>
    <w:p w:rsidR="00A13658" w:rsidRDefault="00A13658" w:rsidP="00A13658">
      <w:pPr>
        <w:spacing w:line="360" w:lineRule="auto"/>
        <w:jc w:val="both"/>
        <w:rPr>
          <w:rFonts w:asciiTheme="majorHAnsi" w:hAnsiTheme="majorHAnsi" w:cstheme="majorHAnsi"/>
          <w:b/>
          <w:sz w:val="28"/>
          <w:szCs w:val="28"/>
        </w:rPr>
      </w:pPr>
      <w:r w:rsidRPr="004951ED">
        <w:rPr>
          <w:b/>
          <w:color w:val="000000"/>
          <w:sz w:val="28"/>
          <w:szCs w:val="28"/>
          <w:shd w:val="clear" w:color="auto" w:fill="FFFFFF"/>
        </w:rPr>
        <w:t>II. Phân tích tình huống.</w:t>
      </w:r>
      <w:r w:rsidRPr="00136D98">
        <w:rPr>
          <w:b/>
          <w:color w:val="000000"/>
          <w:sz w:val="28"/>
          <w:szCs w:val="28"/>
          <w:shd w:val="clear" w:color="auto" w:fill="FFFFFF"/>
        </w:rPr>
        <w:t xml:space="preserve"> </w:t>
      </w:r>
      <w:r>
        <w:rPr>
          <w:b/>
          <w:color w:val="000000"/>
          <w:sz w:val="28"/>
          <w:szCs w:val="28"/>
          <w:shd w:val="clear" w:color="auto" w:fill="FFFFFF"/>
        </w:rPr>
        <w:t>. . . . . . . . . . . . . . . . . . .</w:t>
      </w:r>
      <w:r>
        <w:rPr>
          <w:b/>
          <w:color w:val="000000"/>
          <w:sz w:val="28"/>
          <w:szCs w:val="28"/>
          <w:shd w:val="clear" w:color="auto" w:fill="FFFFFF"/>
        </w:rPr>
        <w:tab/>
        <w:t xml:space="preserve">. . . . . . . . . . . . . . . </w:t>
      </w:r>
      <w:r w:rsidRPr="00F013BD">
        <w:rPr>
          <w:rFonts w:asciiTheme="majorHAnsi" w:hAnsiTheme="majorHAnsi" w:cstheme="majorHAnsi"/>
          <w:b/>
          <w:sz w:val="28"/>
          <w:szCs w:val="28"/>
        </w:rPr>
        <w:t xml:space="preserve">Trang </w:t>
      </w:r>
      <w:r>
        <w:rPr>
          <w:rFonts w:asciiTheme="majorHAnsi" w:hAnsiTheme="majorHAnsi" w:cstheme="majorHAnsi"/>
          <w:b/>
          <w:sz w:val="28"/>
          <w:szCs w:val="28"/>
        </w:rPr>
        <w:t>5</w:t>
      </w:r>
    </w:p>
    <w:p w:rsidR="00A13658" w:rsidRPr="00F013BD" w:rsidRDefault="00A13658" w:rsidP="00A13658">
      <w:pPr>
        <w:spacing w:line="360" w:lineRule="auto"/>
        <w:jc w:val="both"/>
        <w:rPr>
          <w:b/>
          <w:color w:val="000000"/>
          <w:sz w:val="28"/>
          <w:szCs w:val="28"/>
          <w:shd w:val="clear" w:color="auto" w:fill="FFFFFF"/>
        </w:rPr>
      </w:pPr>
      <w:r w:rsidRPr="005D3DC8">
        <w:rPr>
          <w:b/>
          <w:color w:val="000000"/>
          <w:sz w:val="28"/>
          <w:szCs w:val="28"/>
          <w:shd w:val="clear" w:color="auto" w:fill="FFFFFF"/>
        </w:rPr>
        <w:t>III. Xử lí tình huống</w:t>
      </w:r>
      <w:r>
        <w:rPr>
          <w:b/>
          <w:color w:val="000000"/>
          <w:sz w:val="28"/>
          <w:szCs w:val="28"/>
          <w:shd w:val="clear" w:color="auto" w:fill="FFFFFF"/>
        </w:rPr>
        <w:t>. . . . . . . . . . . . . . . . . . .</w:t>
      </w:r>
      <w:r>
        <w:rPr>
          <w:b/>
          <w:color w:val="000000"/>
          <w:sz w:val="28"/>
          <w:szCs w:val="28"/>
          <w:shd w:val="clear" w:color="auto" w:fill="FFFFFF"/>
        </w:rPr>
        <w:tab/>
        <w:t xml:space="preserve"> . . . . . . . . . . . . . . . . . . . .</w:t>
      </w:r>
      <w:r>
        <w:rPr>
          <w:b/>
          <w:color w:val="000000"/>
          <w:sz w:val="28"/>
          <w:szCs w:val="28"/>
          <w:shd w:val="clear" w:color="auto" w:fill="FFFFFF"/>
        </w:rPr>
        <w:tab/>
        <w:t>Trang 8</w:t>
      </w:r>
    </w:p>
    <w:p w:rsidR="00A13658" w:rsidRDefault="00A13658" w:rsidP="00A13658">
      <w:pPr>
        <w:spacing w:line="360" w:lineRule="auto"/>
        <w:jc w:val="both"/>
        <w:rPr>
          <w:b/>
          <w:color w:val="000000"/>
          <w:sz w:val="28"/>
          <w:szCs w:val="28"/>
        </w:rPr>
      </w:pPr>
      <w:r w:rsidRPr="00273C22">
        <w:rPr>
          <w:b/>
          <w:color w:val="000000"/>
          <w:sz w:val="28"/>
          <w:szCs w:val="28"/>
        </w:rPr>
        <w:t xml:space="preserve">IV. Kiến Nghị </w:t>
      </w:r>
      <w:r>
        <w:rPr>
          <w:b/>
          <w:color w:val="000000"/>
          <w:sz w:val="28"/>
          <w:szCs w:val="28"/>
          <w:shd w:val="clear" w:color="auto" w:fill="FFFFFF"/>
        </w:rPr>
        <w:t>. . . . . . . . . . . . . . . . . . . . . . . . . . . . . . . . . . . . . . . . . . . .</w:t>
      </w:r>
      <w:r>
        <w:rPr>
          <w:b/>
          <w:color w:val="000000"/>
          <w:sz w:val="28"/>
          <w:szCs w:val="28"/>
        </w:rPr>
        <w:tab/>
        <w:t>Trang 12</w:t>
      </w:r>
    </w:p>
    <w:p w:rsidR="00A13658" w:rsidRDefault="00A13658" w:rsidP="00A13658">
      <w:pPr>
        <w:spacing w:line="360" w:lineRule="auto"/>
        <w:jc w:val="both"/>
        <w:rPr>
          <w:rFonts w:asciiTheme="majorHAnsi" w:hAnsiTheme="majorHAnsi" w:cstheme="majorHAnsi"/>
          <w:b/>
          <w:sz w:val="28"/>
          <w:szCs w:val="28"/>
        </w:rPr>
      </w:pPr>
      <w:r>
        <w:rPr>
          <w:b/>
          <w:color w:val="000000"/>
          <w:sz w:val="28"/>
          <w:szCs w:val="28"/>
        </w:rPr>
        <w:t>C.</w:t>
      </w:r>
      <w:r w:rsidRPr="00273C22">
        <w:rPr>
          <w:b/>
          <w:color w:val="000000"/>
          <w:sz w:val="28"/>
          <w:szCs w:val="28"/>
        </w:rPr>
        <w:t xml:space="preserve"> </w:t>
      </w:r>
      <w:r>
        <w:rPr>
          <w:b/>
          <w:color w:val="000000"/>
          <w:sz w:val="28"/>
          <w:szCs w:val="28"/>
        </w:rPr>
        <w:t xml:space="preserve">PHẦN </w:t>
      </w:r>
      <w:r w:rsidRPr="00273C22">
        <w:rPr>
          <w:b/>
          <w:color w:val="000000"/>
          <w:sz w:val="28"/>
          <w:szCs w:val="28"/>
        </w:rPr>
        <w:t>KẾT LUẬN.</w:t>
      </w:r>
      <w:r w:rsidRPr="00136D98">
        <w:rPr>
          <w:b/>
          <w:color w:val="000000"/>
          <w:sz w:val="28"/>
          <w:szCs w:val="28"/>
          <w:shd w:val="clear" w:color="auto" w:fill="FFFFFF"/>
        </w:rPr>
        <w:t xml:space="preserve"> </w:t>
      </w:r>
      <w:r>
        <w:rPr>
          <w:b/>
          <w:color w:val="000000"/>
          <w:sz w:val="28"/>
          <w:szCs w:val="28"/>
          <w:shd w:val="clear" w:color="auto" w:fill="FFFFFF"/>
        </w:rPr>
        <w:t>. . . . . . . . . . . . . . . . . . . . . . . . . . . . . . . . . . .</w:t>
      </w:r>
      <w:r>
        <w:rPr>
          <w:b/>
          <w:color w:val="000000"/>
          <w:sz w:val="28"/>
          <w:szCs w:val="28"/>
        </w:rPr>
        <w:tab/>
      </w:r>
      <w:r>
        <w:rPr>
          <w:rFonts w:asciiTheme="majorHAnsi" w:hAnsiTheme="majorHAnsi" w:cstheme="majorHAnsi"/>
          <w:b/>
          <w:sz w:val="28"/>
          <w:szCs w:val="28"/>
        </w:rPr>
        <w:t>Trang 14</w:t>
      </w:r>
    </w:p>
    <w:p w:rsidR="00A13658" w:rsidRPr="00F013BD" w:rsidRDefault="00A13658" w:rsidP="00A13658">
      <w:pPr>
        <w:spacing w:line="360" w:lineRule="auto"/>
        <w:jc w:val="both"/>
        <w:rPr>
          <w:rFonts w:asciiTheme="majorHAnsi" w:hAnsiTheme="majorHAnsi" w:cstheme="majorHAnsi"/>
          <w:b/>
          <w:sz w:val="28"/>
          <w:szCs w:val="28"/>
        </w:rPr>
      </w:pPr>
      <w:r w:rsidRPr="00F013BD">
        <w:rPr>
          <w:rFonts w:asciiTheme="majorHAnsi" w:hAnsiTheme="majorHAnsi" w:cstheme="majorHAnsi"/>
          <w:b/>
          <w:sz w:val="28"/>
          <w:szCs w:val="28"/>
        </w:rPr>
        <w:t>DANH MỤC TÀI LIỆU THAM KHẢO</w:t>
      </w:r>
      <w:r>
        <w:rPr>
          <w:b/>
          <w:color w:val="000000"/>
          <w:sz w:val="28"/>
          <w:szCs w:val="28"/>
          <w:shd w:val="clear" w:color="auto" w:fill="FFFFFF"/>
        </w:rPr>
        <w:t xml:space="preserve">. . . . . . . . . . . . . . . . . .  . . . . </w:t>
      </w:r>
      <w:r w:rsidRPr="00F013BD">
        <w:rPr>
          <w:rFonts w:asciiTheme="majorHAnsi" w:hAnsiTheme="majorHAnsi" w:cstheme="majorHAnsi"/>
          <w:b/>
          <w:sz w:val="28"/>
          <w:szCs w:val="28"/>
        </w:rPr>
        <w:t>Trang</w:t>
      </w:r>
      <w:r>
        <w:rPr>
          <w:rFonts w:asciiTheme="majorHAnsi" w:hAnsiTheme="majorHAnsi" w:cstheme="majorHAnsi"/>
          <w:b/>
          <w:sz w:val="28"/>
          <w:szCs w:val="28"/>
        </w:rPr>
        <w:t xml:space="preserve"> 15</w:t>
      </w:r>
    </w:p>
    <w:p w:rsidR="00A13658" w:rsidRDefault="00A13658" w:rsidP="00A13658">
      <w:pPr>
        <w:widowControl w:val="0"/>
        <w:autoSpaceDE w:val="0"/>
        <w:autoSpaceDN w:val="0"/>
        <w:spacing w:before="120" w:after="120" w:line="360" w:lineRule="auto"/>
        <w:jc w:val="both"/>
        <w:rPr>
          <w:rFonts w:asciiTheme="majorHAnsi" w:hAnsiTheme="majorHAnsi" w:cstheme="majorHAnsi"/>
          <w:b/>
          <w:sz w:val="28"/>
          <w:szCs w:val="28"/>
        </w:rPr>
      </w:pPr>
    </w:p>
    <w:p w:rsidR="00A13658" w:rsidRDefault="00A13658" w:rsidP="00A13658">
      <w:pPr>
        <w:widowControl w:val="0"/>
        <w:autoSpaceDE w:val="0"/>
        <w:autoSpaceDN w:val="0"/>
        <w:spacing w:before="120" w:after="120" w:line="360" w:lineRule="auto"/>
        <w:jc w:val="both"/>
        <w:rPr>
          <w:rFonts w:asciiTheme="majorHAnsi" w:hAnsiTheme="majorHAnsi" w:cstheme="majorHAnsi"/>
          <w:b/>
          <w:sz w:val="28"/>
          <w:szCs w:val="28"/>
        </w:rPr>
      </w:pPr>
    </w:p>
    <w:p w:rsidR="00A13658" w:rsidRDefault="00A13658" w:rsidP="00A13658">
      <w:pPr>
        <w:widowControl w:val="0"/>
        <w:autoSpaceDE w:val="0"/>
        <w:autoSpaceDN w:val="0"/>
        <w:spacing w:before="120" w:after="120" w:line="360" w:lineRule="auto"/>
        <w:jc w:val="both"/>
        <w:rPr>
          <w:rFonts w:asciiTheme="majorHAnsi" w:hAnsiTheme="majorHAnsi" w:cstheme="majorHAnsi"/>
          <w:b/>
          <w:sz w:val="28"/>
          <w:szCs w:val="28"/>
        </w:rPr>
      </w:pPr>
    </w:p>
    <w:p w:rsidR="00A13658" w:rsidRDefault="00A13658" w:rsidP="00A13658">
      <w:pPr>
        <w:widowControl w:val="0"/>
        <w:autoSpaceDE w:val="0"/>
        <w:autoSpaceDN w:val="0"/>
        <w:spacing w:before="120" w:after="120" w:line="360" w:lineRule="auto"/>
        <w:jc w:val="both"/>
        <w:rPr>
          <w:rFonts w:asciiTheme="majorHAnsi" w:hAnsiTheme="majorHAnsi" w:cstheme="majorHAnsi"/>
          <w:b/>
          <w:sz w:val="28"/>
          <w:szCs w:val="28"/>
        </w:rPr>
      </w:pPr>
    </w:p>
    <w:p w:rsidR="00A13658" w:rsidRDefault="00A13658" w:rsidP="00A13658"/>
    <w:p w:rsidR="00B31272" w:rsidRDefault="00B31272"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A13658" w:rsidRDefault="00A13658" w:rsidP="00E4218F">
      <w:pPr>
        <w:spacing w:line="360" w:lineRule="auto"/>
        <w:jc w:val="both"/>
        <w:rPr>
          <w:b/>
          <w:color w:val="000000"/>
          <w:sz w:val="28"/>
          <w:szCs w:val="28"/>
        </w:rPr>
      </w:pPr>
    </w:p>
    <w:p w:rsidR="009E3C73" w:rsidRPr="008F5774" w:rsidRDefault="009E3C73" w:rsidP="008F5774">
      <w:pPr>
        <w:spacing w:line="360" w:lineRule="auto"/>
        <w:jc w:val="both"/>
        <w:rPr>
          <w:b/>
          <w:color w:val="000000"/>
          <w:sz w:val="28"/>
          <w:szCs w:val="28"/>
        </w:rPr>
      </w:pPr>
      <w:r w:rsidRPr="004951ED">
        <w:rPr>
          <w:b/>
          <w:color w:val="000000"/>
          <w:sz w:val="28"/>
          <w:szCs w:val="28"/>
        </w:rPr>
        <w:lastRenderedPageBreak/>
        <w:t>A. PHẦN MỞ ĐẦU</w:t>
      </w:r>
    </w:p>
    <w:p w:rsidR="009E3C73" w:rsidRDefault="009E3C73" w:rsidP="00E4218F">
      <w:pPr>
        <w:spacing w:line="360" w:lineRule="auto"/>
        <w:jc w:val="both"/>
        <w:rPr>
          <w:i/>
          <w:color w:val="000000"/>
          <w:sz w:val="28"/>
          <w:szCs w:val="28"/>
        </w:rPr>
      </w:pPr>
      <w:r>
        <w:rPr>
          <w:color w:val="000000"/>
          <w:sz w:val="28"/>
          <w:szCs w:val="28"/>
        </w:rPr>
        <w:t xml:space="preserve"> </w:t>
      </w:r>
      <w:r w:rsidRPr="004951ED">
        <w:rPr>
          <w:color w:val="000000"/>
          <w:sz w:val="28"/>
          <w:szCs w:val="28"/>
        </w:rPr>
        <w:t xml:space="preserve">Nghị quyết Đại hội lần thứ IX Ban chấp hành Trung ương Đảng, Chỉ thị 40-CT/TW ngày 15/6/2004 của Ban Bí thư Trung ương Đảng về việc xây dựng, nâng cao chất lượng đội ngũ nhà giáo và cán bộ quản lí giáo dục đã khẳng định: </w:t>
      </w:r>
      <w:r w:rsidRPr="004951ED">
        <w:rPr>
          <w:i/>
          <w:color w:val="000000"/>
          <w:sz w:val="28"/>
          <w:szCs w:val="28"/>
        </w:rPr>
        <w:t>“Phát triển giáo dục và đào tạo là quốc sách hàng đầu, là một trong những động lực quan trọng thúc đẩy sự nghiệp công nghiệp hóa, hiện đại hóa đất nước, là điều kiện để phát huy nguồn lực con người. Đây là trách nhiệm của toàn Đảng, toàn dân, trong đó nhà giáo và cán bộ quản lí giáo dục là lực lượng nòng cốt, có vai trò quan trọng”.</w:t>
      </w:r>
    </w:p>
    <w:p w:rsidR="009E3C73" w:rsidRPr="004951ED" w:rsidRDefault="009E3C73" w:rsidP="00E4218F">
      <w:pPr>
        <w:spacing w:line="360" w:lineRule="auto"/>
        <w:ind w:firstLine="720"/>
        <w:jc w:val="both"/>
        <w:rPr>
          <w:color w:val="000000"/>
          <w:sz w:val="28"/>
          <w:szCs w:val="28"/>
        </w:rPr>
      </w:pPr>
      <w:r w:rsidRPr="004951ED">
        <w:rPr>
          <w:color w:val="000000"/>
          <w:sz w:val="28"/>
          <w:szCs w:val="28"/>
        </w:rPr>
        <w:t xml:space="preserve">Đội ngũ </w:t>
      </w:r>
      <w:r>
        <w:rPr>
          <w:color w:val="000000"/>
          <w:sz w:val="28"/>
          <w:szCs w:val="28"/>
        </w:rPr>
        <w:t>giảng</w:t>
      </w:r>
      <w:r w:rsidRPr="004951ED">
        <w:rPr>
          <w:color w:val="000000"/>
          <w:sz w:val="28"/>
          <w:szCs w:val="28"/>
        </w:rPr>
        <w:t xml:space="preserve"> viên  có vị trí, đóng vai trò hết sức quan trọng, là người góp phần quyết định trong việc thực hiện hoạt động dạy và học có chất lượng. </w:t>
      </w:r>
    </w:p>
    <w:p w:rsidR="009E3C73" w:rsidRDefault="009E3C73" w:rsidP="00E4218F">
      <w:pPr>
        <w:spacing w:line="360" w:lineRule="auto"/>
        <w:jc w:val="both"/>
        <w:rPr>
          <w:rStyle w:val="apple-converted-space"/>
          <w:rFonts w:asciiTheme="majorHAnsi" w:hAnsiTheme="majorHAnsi" w:cstheme="majorHAnsi"/>
          <w:color w:val="000000"/>
          <w:sz w:val="28"/>
          <w:szCs w:val="28"/>
        </w:rPr>
      </w:pPr>
      <w:r w:rsidRPr="004951ED">
        <w:rPr>
          <w:color w:val="000000"/>
          <w:sz w:val="28"/>
          <w:szCs w:val="28"/>
        </w:rPr>
        <w:t xml:space="preserve">Trong quá trình giảng dạy của mình thì </w:t>
      </w:r>
      <w:r>
        <w:rPr>
          <w:color w:val="000000"/>
          <w:sz w:val="28"/>
        </w:rPr>
        <w:t>người giảng</w:t>
      </w:r>
      <w:r w:rsidRPr="004951ED">
        <w:rPr>
          <w:color w:val="000000"/>
          <w:sz w:val="28"/>
        </w:rPr>
        <w:t xml:space="preserve"> viên tác động đến sự hình thành và phát triển nhân cách và tri thức của </w:t>
      </w:r>
      <w:r>
        <w:rPr>
          <w:color w:val="000000"/>
          <w:sz w:val="28"/>
        </w:rPr>
        <w:t xml:space="preserve">sinh viên </w:t>
      </w:r>
      <w:r w:rsidRPr="004951ED">
        <w:rPr>
          <w:color w:val="000000"/>
          <w:sz w:val="28"/>
        </w:rPr>
        <w:t>học sinh không phải chỉ bằng vốn kiến thức của bản thân mà còn bằng cả trình độ tư tưởng, phẩm chất đạo đức, năng lực sư phạm của họ</w:t>
      </w:r>
      <w:r w:rsidRPr="004951ED">
        <w:rPr>
          <w:color w:val="000000"/>
          <w:sz w:val="28"/>
          <w:szCs w:val="28"/>
        </w:rPr>
        <w:t xml:space="preserve">. </w:t>
      </w:r>
      <w:r>
        <w:rPr>
          <w:color w:val="000000"/>
          <w:sz w:val="28"/>
          <w:szCs w:val="28"/>
          <w:shd w:val="clear" w:color="auto" w:fill="F3F3F3"/>
        </w:rPr>
        <w:t>Người giảng viên chính là người dẫn đường  tác động trực tiếp đến sinh viên học sinh về mọi mặt, từ tinh thần tư tưởng đạo đức đến kỹ năng hành nghề trong tương lai. V</w:t>
      </w:r>
      <w:r w:rsidRPr="008527B4">
        <w:rPr>
          <w:color w:val="000000"/>
          <w:sz w:val="28"/>
          <w:szCs w:val="28"/>
          <w:shd w:val="clear" w:color="auto" w:fill="F3F3F3"/>
        </w:rPr>
        <w:t>iệc hình thành và phát triển nhân cách con người là một quá trình lâu dài</w:t>
      </w:r>
      <w:r>
        <w:rPr>
          <w:color w:val="000000"/>
          <w:sz w:val="28"/>
          <w:szCs w:val="28"/>
          <w:shd w:val="clear" w:color="auto" w:fill="F3F3F3"/>
        </w:rPr>
        <w:t xml:space="preserve">, và nó luôn phát triển mạnh mẽ định hướng rõ rệt nhất trong giai đoạn học, tập tiếp xúc với xã hội </w:t>
      </w:r>
      <w:r w:rsidRPr="004951ED">
        <w:rPr>
          <w:rFonts w:ascii="Arial" w:hAnsi="Arial" w:cs="Arial"/>
          <w:color w:val="000000"/>
          <w:sz w:val="18"/>
          <w:szCs w:val="18"/>
          <w:shd w:val="clear" w:color="auto" w:fill="F3F3F3"/>
        </w:rPr>
        <w:t>.</w:t>
      </w:r>
      <w:r>
        <w:rPr>
          <w:rStyle w:val="apple-converted-space"/>
          <w:rFonts w:asciiTheme="majorHAnsi" w:hAnsiTheme="majorHAnsi" w:cstheme="majorHAnsi"/>
          <w:color w:val="000000"/>
          <w:sz w:val="28"/>
          <w:szCs w:val="28"/>
        </w:rPr>
        <w:t xml:space="preserve">Một nhà giáo tốt là một nhà giáo truyền được cảm hứng cho </w:t>
      </w:r>
      <w:r w:rsidR="0012637A">
        <w:rPr>
          <w:rStyle w:val="apple-converted-space"/>
          <w:rFonts w:asciiTheme="majorHAnsi" w:hAnsiTheme="majorHAnsi" w:cstheme="majorHAnsi"/>
          <w:color w:val="000000"/>
          <w:sz w:val="28"/>
          <w:szCs w:val="28"/>
        </w:rPr>
        <w:t xml:space="preserve">người học, </w:t>
      </w:r>
      <w:r>
        <w:rPr>
          <w:rStyle w:val="apple-converted-space"/>
          <w:rFonts w:asciiTheme="majorHAnsi" w:hAnsiTheme="majorHAnsi" w:cstheme="majorHAnsi"/>
          <w:color w:val="000000"/>
          <w:sz w:val="28"/>
          <w:szCs w:val="28"/>
        </w:rPr>
        <w:t>dẫn lối cho người học tự thân khám phá chinh phục những kiến thức mới. Thần thái tinh thần và những phẩm chất tốt đẹp nhất có ở từng nhà giáo, từng nét văn hóa của nơi người theo học chính là nền tảng tạo nên cái tôi, nền tảng đạo đức cách sống và văn hóa ứng xử công đồng, xã hội, cung cách làm việc khi sinh viên học sinh sau khi hoàn thành khóa học, và ở tương lai sẽ là người tiếp tục phát huy nhưng yếu tố tốt đẹp từ nơi học lan tỏa ra khắp xã hội, tạo nên nền tảng đạo đức xã hội cho một đất nước.</w:t>
      </w:r>
    </w:p>
    <w:p w:rsidR="009E3C73" w:rsidRDefault="009E3C73" w:rsidP="00E4218F">
      <w:pPr>
        <w:spacing w:line="360" w:lineRule="auto"/>
        <w:jc w:val="both"/>
        <w:rPr>
          <w:rStyle w:val="apple-converted-space"/>
          <w:rFonts w:asciiTheme="majorHAnsi" w:hAnsiTheme="majorHAnsi" w:cstheme="majorHAnsi"/>
          <w:color w:val="000000"/>
          <w:sz w:val="28"/>
          <w:szCs w:val="28"/>
        </w:rPr>
      </w:pPr>
      <w:r>
        <w:rPr>
          <w:rStyle w:val="apple-converted-space"/>
          <w:rFonts w:asciiTheme="majorHAnsi" w:hAnsiTheme="majorHAnsi" w:cstheme="majorHAnsi"/>
          <w:color w:val="000000"/>
          <w:sz w:val="28"/>
          <w:szCs w:val="28"/>
        </w:rPr>
        <w:t>Trong Luật giáo dục nghề nghiệp ở điều 55  có quy định rõ chức trách nhiệm vụ của người dây học, trong đó có những điểm</w:t>
      </w:r>
      <w:r w:rsidR="0012637A">
        <w:rPr>
          <w:rStyle w:val="apple-converted-space"/>
          <w:rFonts w:asciiTheme="majorHAnsi" w:hAnsiTheme="majorHAnsi" w:cstheme="majorHAnsi"/>
          <w:color w:val="000000"/>
          <w:sz w:val="28"/>
          <w:szCs w:val="28"/>
        </w:rPr>
        <w:t xml:space="preserve"> </w:t>
      </w:r>
      <w:r w:rsidR="001F1E0A">
        <w:rPr>
          <w:rStyle w:val="apple-converted-space"/>
          <w:rFonts w:asciiTheme="majorHAnsi" w:hAnsiTheme="majorHAnsi" w:cstheme="majorHAnsi"/>
          <w:color w:val="000000"/>
          <w:sz w:val="28"/>
          <w:szCs w:val="28"/>
        </w:rPr>
        <w:t>đã quy định thành luật đó là:</w:t>
      </w:r>
    </w:p>
    <w:p w:rsidR="001F1E0A" w:rsidRPr="001F1E0A" w:rsidRDefault="001F1E0A" w:rsidP="00E4218F">
      <w:pPr>
        <w:spacing w:before="120" w:after="100" w:afterAutospacing="1" w:line="360" w:lineRule="auto"/>
        <w:rPr>
          <w:sz w:val="28"/>
          <w:szCs w:val="28"/>
          <w:lang w:val="vi-VN" w:eastAsia="vi-VN"/>
        </w:rPr>
      </w:pPr>
      <w:r>
        <w:rPr>
          <w:sz w:val="28"/>
          <w:szCs w:val="28"/>
          <w:lang w:eastAsia="vi-VN"/>
        </w:rPr>
        <w:lastRenderedPageBreak/>
        <w:t xml:space="preserve">“ </w:t>
      </w:r>
      <w:r w:rsidRPr="001F1E0A">
        <w:rPr>
          <w:sz w:val="28"/>
          <w:szCs w:val="28"/>
          <w:lang w:eastAsia="vi-VN"/>
        </w:rPr>
        <w:t xml:space="preserve"> Gương mẫu thực hiện nghĩa vụ công dân, các quy định của pháp luật và điều lệ, quy chế tổ chức, hoạt động của cơ sở hoạt động giáo dục nghề nghiệp.</w:t>
      </w:r>
    </w:p>
    <w:p w:rsidR="001F1E0A" w:rsidRPr="001F1E0A" w:rsidRDefault="001F1E0A" w:rsidP="00E4218F">
      <w:pPr>
        <w:spacing w:before="120" w:after="100" w:afterAutospacing="1" w:line="360" w:lineRule="auto"/>
        <w:rPr>
          <w:sz w:val="28"/>
          <w:szCs w:val="28"/>
          <w:lang w:val="vi-VN" w:eastAsia="vi-VN"/>
        </w:rPr>
      </w:pPr>
      <w:r w:rsidRPr="001F1E0A">
        <w:rPr>
          <w:sz w:val="28"/>
          <w:szCs w:val="28"/>
          <w:lang w:eastAsia="vi-VN"/>
        </w:rPr>
        <w:t xml:space="preserve"> Giữ gìn phẩm chất, uy tín, danh dự của nhà giáo; tôn trọng nhân cách của người học, đối xử công bằng với người học, bảo vệ các quyền, l</w:t>
      </w:r>
      <w:r>
        <w:rPr>
          <w:sz w:val="28"/>
          <w:szCs w:val="28"/>
          <w:lang w:eastAsia="vi-VN"/>
        </w:rPr>
        <w:t>ợi ích chính đáng của người học “</w:t>
      </w:r>
    </w:p>
    <w:p w:rsidR="001F1E0A" w:rsidRDefault="001F1E0A" w:rsidP="00E4218F">
      <w:pPr>
        <w:spacing w:line="360" w:lineRule="auto"/>
        <w:jc w:val="both"/>
        <w:rPr>
          <w:color w:val="000000"/>
          <w:sz w:val="28"/>
          <w:szCs w:val="28"/>
        </w:rPr>
      </w:pPr>
      <w:r>
        <w:rPr>
          <w:color w:val="000000"/>
          <w:sz w:val="28"/>
          <w:szCs w:val="28"/>
        </w:rPr>
        <w:t>Tầm quan trọng của cái tâm, cái đạo đức của người dạy luôn luôn được chú trọng. Một quốc gia, một đất nước mà không có nền tảng đạo đức vững chắc , tính thiện mỹ ở mức cao, thì xã hội đó đất nước đó sẽ chìm tron</w:t>
      </w:r>
      <w:r w:rsidR="0012637A">
        <w:rPr>
          <w:color w:val="000000"/>
          <w:sz w:val="28"/>
          <w:szCs w:val="28"/>
        </w:rPr>
        <w:t xml:space="preserve">g đói nghèo, loạn lạc, bất ổn. </w:t>
      </w:r>
      <w:r>
        <w:rPr>
          <w:color w:val="000000"/>
          <w:sz w:val="28"/>
          <w:szCs w:val="28"/>
        </w:rPr>
        <w:t>Vì thế trong luật giáo dục việc đưa đạo đức vào luật luôn cho thấy sự sáng suốt của  hệ thống lãnh đạo đất nước luôn chú trọng những giá trị nhân văn, giá trị truyền thống riêng của dân tộc  ‘tôn sư,  trọng đạo”.</w:t>
      </w:r>
    </w:p>
    <w:p w:rsidR="001F1E0A" w:rsidRDefault="001F1E0A" w:rsidP="00E4218F">
      <w:pPr>
        <w:spacing w:line="360" w:lineRule="auto"/>
        <w:jc w:val="both"/>
        <w:rPr>
          <w:color w:val="000000"/>
          <w:sz w:val="28"/>
          <w:szCs w:val="28"/>
        </w:rPr>
      </w:pPr>
      <w:r>
        <w:rPr>
          <w:color w:val="000000"/>
          <w:sz w:val="28"/>
          <w:szCs w:val="28"/>
        </w:rPr>
        <w:t>Giữ gìn phẩm chất của nhà giáo là việc không phải dể dàng tuân thủ hoặc rèn trong thời buổi kinh tế tri thức, kinh tế thị trường, và không gian thông tin đa chiều  nhiều thú vui đam mê dễ sai đường lạc lối hay vi phạm.</w:t>
      </w:r>
    </w:p>
    <w:p w:rsidR="001F1E0A" w:rsidRDefault="001F1E0A" w:rsidP="00E4218F">
      <w:pPr>
        <w:spacing w:line="360" w:lineRule="auto"/>
        <w:jc w:val="both"/>
        <w:rPr>
          <w:color w:val="000000"/>
          <w:sz w:val="28"/>
          <w:szCs w:val="28"/>
        </w:rPr>
      </w:pPr>
      <w:r>
        <w:rPr>
          <w:color w:val="000000"/>
          <w:sz w:val="28"/>
          <w:szCs w:val="28"/>
        </w:rPr>
        <w:t xml:space="preserve"> Hình ảnh của từng nhà giáo khi hoạt động trong môi trường giáo dục hoặc khi rời nơi sở tại về xã hội về gia đình phải luôn luôn gìn giữ mọi phẩm chất vốn có hay được pháp luật quy định tuân thủ để làm gương, hình mẫu cho người người noi theo cảm nhận hay học hỏi.</w:t>
      </w:r>
    </w:p>
    <w:p w:rsidR="001F1E0A" w:rsidRDefault="001F1E0A" w:rsidP="00E4218F">
      <w:pPr>
        <w:spacing w:line="360" w:lineRule="auto"/>
        <w:jc w:val="both"/>
        <w:rPr>
          <w:color w:val="000000"/>
          <w:sz w:val="28"/>
          <w:szCs w:val="28"/>
        </w:rPr>
      </w:pPr>
      <w:r>
        <w:rPr>
          <w:color w:val="000000"/>
          <w:sz w:val="28"/>
          <w:szCs w:val="28"/>
        </w:rPr>
        <w:t>Chính vì vậy khi một giáo viên, giảng viên vi phạm vào các điều được pháp  luật quy định dành cho nhà giáo, dành cho viên chức công chức nghành giáo dục sẽ gây ảnh hưởng không nhỏ đối với bản thân giáo viên giảng viên, và hình ảnh danh tiếng của nhà trường, gây hiệu ứng xấu cho xã hội.</w:t>
      </w:r>
    </w:p>
    <w:p w:rsidR="008F5774" w:rsidRDefault="00E923BC" w:rsidP="00E4218F">
      <w:pPr>
        <w:spacing w:line="360" w:lineRule="auto"/>
        <w:jc w:val="both"/>
        <w:rPr>
          <w:b/>
          <w:color w:val="000000"/>
          <w:sz w:val="28"/>
          <w:szCs w:val="28"/>
        </w:rPr>
      </w:pPr>
      <w:r>
        <w:rPr>
          <w:color w:val="000000"/>
          <w:sz w:val="28"/>
          <w:szCs w:val="28"/>
        </w:rPr>
        <w:t xml:space="preserve">Vì vậy bản thân chọn đề tài </w:t>
      </w:r>
      <w:r w:rsidRPr="00E923BC">
        <w:rPr>
          <w:b/>
          <w:color w:val="000000"/>
          <w:sz w:val="28"/>
          <w:szCs w:val="28"/>
        </w:rPr>
        <w:t>“ Giải quyết tình huống giảng viên Trần văn A   hút thuốc lá trong khuôn viên sân bóng đá của trường sau giờ dạy</w:t>
      </w:r>
      <w:r w:rsidR="0012637A">
        <w:rPr>
          <w:b/>
          <w:color w:val="000000"/>
          <w:sz w:val="28"/>
          <w:szCs w:val="28"/>
        </w:rPr>
        <w:t>,</w:t>
      </w:r>
      <w:r w:rsidRPr="00E923BC">
        <w:rPr>
          <w:b/>
          <w:color w:val="000000"/>
          <w:sz w:val="28"/>
          <w:szCs w:val="28"/>
        </w:rPr>
        <w:t xml:space="preserve"> khi tham gia đá bóng giao hữu cùng một đơn vị doanh nghiệp đến trường giao lưu”</w:t>
      </w:r>
    </w:p>
    <w:p w:rsidR="0012637A" w:rsidRDefault="0012637A"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12637A" w:rsidRPr="00FB068B" w:rsidRDefault="0012637A" w:rsidP="00E4218F">
      <w:pPr>
        <w:spacing w:line="360" w:lineRule="auto"/>
        <w:jc w:val="both"/>
        <w:rPr>
          <w:b/>
          <w:color w:val="000000"/>
          <w:sz w:val="28"/>
          <w:szCs w:val="28"/>
        </w:rPr>
      </w:pPr>
    </w:p>
    <w:p w:rsidR="00E923BC" w:rsidRPr="004951ED" w:rsidRDefault="00E923BC" w:rsidP="00FB068B">
      <w:pPr>
        <w:pStyle w:val="n-dieu"/>
        <w:shd w:val="clear" w:color="auto" w:fill="FFFFFF"/>
        <w:spacing w:before="0" w:beforeAutospacing="0" w:after="0" w:afterAutospacing="0" w:line="360" w:lineRule="auto"/>
        <w:jc w:val="both"/>
        <w:rPr>
          <w:b/>
          <w:color w:val="000000"/>
          <w:sz w:val="28"/>
          <w:szCs w:val="28"/>
          <w:shd w:val="clear" w:color="auto" w:fill="FFFFFF"/>
        </w:rPr>
      </w:pPr>
      <w:r w:rsidRPr="004951ED">
        <w:rPr>
          <w:b/>
          <w:color w:val="000000"/>
          <w:sz w:val="28"/>
          <w:szCs w:val="28"/>
          <w:shd w:val="clear" w:color="auto" w:fill="FFFFFF"/>
        </w:rPr>
        <w:lastRenderedPageBreak/>
        <w:t>B. PHẦN NỘI DUNG</w:t>
      </w:r>
    </w:p>
    <w:p w:rsidR="00E923BC" w:rsidRPr="004951ED" w:rsidRDefault="00E923BC" w:rsidP="00FB068B">
      <w:pPr>
        <w:pStyle w:val="n-dieu"/>
        <w:shd w:val="clear" w:color="auto" w:fill="FFFFFF"/>
        <w:spacing w:before="0" w:beforeAutospacing="0" w:after="0" w:afterAutospacing="0" w:line="360" w:lineRule="auto"/>
        <w:jc w:val="both"/>
        <w:rPr>
          <w:b/>
          <w:color w:val="000000"/>
          <w:sz w:val="28"/>
        </w:rPr>
      </w:pPr>
      <w:r w:rsidRPr="004951ED">
        <w:rPr>
          <w:b/>
          <w:color w:val="000000"/>
          <w:sz w:val="28"/>
        </w:rPr>
        <w:t>I. Nội dung của tình huống</w:t>
      </w:r>
    </w:p>
    <w:p w:rsidR="00E923BC" w:rsidRPr="004951ED" w:rsidRDefault="00E923BC" w:rsidP="00FB068B">
      <w:pPr>
        <w:pStyle w:val="n-dieu"/>
        <w:shd w:val="clear" w:color="auto" w:fill="FFFFFF"/>
        <w:spacing w:before="0" w:beforeAutospacing="0" w:after="0" w:afterAutospacing="0" w:line="360" w:lineRule="auto"/>
        <w:ind w:firstLine="720"/>
        <w:jc w:val="both"/>
        <w:rPr>
          <w:b/>
          <w:color w:val="000000"/>
          <w:sz w:val="28"/>
          <w:shd w:val="clear" w:color="auto" w:fill="FFFFFF"/>
        </w:rPr>
      </w:pPr>
      <w:r w:rsidRPr="004951ED">
        <w:rPr>
          <w:b/>
          <w:color w:val="000000"/>
          <w:sz w:val="28"/>
        </w:rPr>
        <w:t xml:space="preserve">1. Hoàn cảnh ra đời của tình huống </w:t>
      </w:r>
    </w:p>
    <w:p w:rsidR="00E923BC" w:rsidRPr="004951ED" w:rsidRDefault="00E923BC" w:rsidP="00E4218F">
      <w:pPr>
        <w:spacing w:line="360" w:lineRule="auto"/>
        <w:ind w:firstLine="720"/>
        <w:jc w:val="both"/>
        <w:rPr>
          <w:color w:val="000000"/>
          <w:sz w:val="28"/>
          <w:szCs w:val="28"/>
        </w:rPr>
      </w:pPr>
      <w:r w:rsidRPr="004951ED">
        <w:rPr>
          <w:color w:val="000000"/>
          <w:sz w:val="28"/>
          <w:szCs w:val="28"/>
        </w:rPr>
        <w:t xml:space="preserve">Trường </w:t>
      </w:r>
      <w:r>
        <w:rPr>
          <w:color w:val="000000"/>
          <w:sz w:val="28"/>
          <w:szCs w:val="28"/>
        </w:rPr>
        <w:t xml:space="preserve">Cao Đẳng </w:t>
      </w:r>
      <w:r w:rsidR="0012637A">
        <w:rPr>
          <w:color w:val="000000"/>
          <w:sz w:val="28"/>
          <w:szCs w:val="28"/>
        </w:rPr>
        <w:t>LTT</w:t>
      </w:r>
      <w:r>
        <w:rPr>
          <w:color w:val="000000"/>
          <w:sz w:val="28"/>
          <w:szCs w:val="28"/>
        </w:rPr>
        <w:t xml:space="preserve"> Thành phố Hồ Chí Minh</w:t>
      </w:r>
      <w:r w:rsidRPr="004951ED">
        <w:rPr>
          <w:color w:val="000000"/>
          <w:sz w:val="28"/>
          <w:szCs w:val="28"/>
        </w:rPr>
        <w:t xml:space="preserve"> , trường  được thành lập năm 19</w:t>
      </w:r>
      <w:r>
        <w:rPr>
          <w:color w:val="000000"/>
          <w:sz w:val="28"/>
          <w:szCs w:val="28"/>
        </w:rPr>
        <w:t xml:space="preserve">86, từ năm 1986 đến năm 2005 trường chỉ đào tạo các bậc học từ trung cấp, hệ công nhân kỹ thuật và trung học học nghề qua từng giai đoạn, đến năm 2005 trường nâng cấp  trở thành trường  Cao đẳng Kỹ  Thuật, đến năm 2018-2019  nhà trường phát triển theo hướng đào tạo đa lĩnh vực ngành nghề, nên trường đổi tên thành Trường cao đẳng </w:t>
      </w:r>
      <w:r w:rsidR="0012637A">
        <w:rPr>
          <w:color w:val="000000"/>
          <w:sz w:val="28"/>
          <w:szCs w:val="28"/>
        </w:rPr>
        <w:t>LTT.</w:t>
      </w:r>
      <w:r w:rsidRPr="004951ED">
        <w:rPr>
          <w:color w:val="000000"/>
          <w:sz w:val="28"/>
          <w:szCs w:val="28"/>
        </w:rPr>
        <w:t xml:space="preserve"> </w:t>
      </w:r>
    </w:p>
    <w:p w:rsidR="00E923BC" w:rsidRPr="004951ED" w:rsidRDefault="009266B9" w:rsidP="00E4218F">
      <w:pPr>
        <w:spacing w:line="360" w:lineRule="auto"/>
        <w:ind w:firstLine="720"/>
        <w:jc w:val="both"/>
        <w:rPr>
          <w:bCs/>
          <w:color w:val="000000"/>
          <w:sz w:val="28"/>
        </w:rPr>
      </w:pPr>
      <w:r>
        <w:rPr>
          <w:color w:val="000000"/>
          <w:sz w:val="28"/>
        </w:rPr>
        <w:t>Nhà trường x</w:t>
      </w:r>
      <w:r w:rsidR="00E923BC" w:rsidRPr="004951ED">
        <w:rPr>
          <w:color w:val="000000"/>
          <w:sz w:val="28"/>
        </w:rPr>
        <w:t>ây dựng, phát triển theo các quy định của Bộ Giáo dục và Đào tạo và nhiệm vụ phát triển giáo dục của địa phương; Phối hợp với gia đình, các tổ chức và cá nhân trong cộng đồng thực hiện hoạt động giáo dục; Tổ chức cho cán bộ quản lí, giáo viên, nhân viên và học sinh tham gia các hoạt động xã hội trong cộng đồng; Thực hiện các nhiệm vụ và quyền hạn khác theo quy định của pháp luật.</w:t>
      </w:r>
    </w:p>
    <w:p w:rsidR="00E923BC" w:rsidRPr="004951ED" w:rsidRDefault="00E923BC" w:rsidP="00E4218F">
      <w:pPr>
        <w:spacing w:line="360" w:lineRule="auto"/>
        <w:ind w:right="-58" w:firstLine="720"/>
        <w:jc w:val="both"/>
        <w:rPr>
          <w:color w:val="000000"/>
          <w:sz w:val="28"/>
          <w:lang w:val="nl-NL"/>
        </w:rPr>
      </w:pPr>
      <w:r w:rsidRPr="004951ED">
        <w:rPr>
          <w:color w:val="000000"/>
          <w:sz w:val="28"/>
          <w:lang w:val="nl-NL"/>
        </w:rPr>
        <w:t xml:space="preserve">Năm học </w:t>
      </w:r>
      <w:r w:rsidR="009266B9">
        <w:rPr>
          <w:color w:val="000000"/>
          <w:sz w:val="28"/>
          <w:lang w:val="nl-NL"/>
        </w:rPr>
        <w:t>2019-2020</w:t>
      </w:r>
      <w:r w:rsidRPr="004951ED">
        <w:rPr>
          <w:color w:val="000000"/>
          <w:sz w:val="28"/>
          <w:lang w:val="nl-NL"/>
        </w:rPr>
        <w:t xml:space="preserve">, nhà trường có trên </w:t>
      </w:r>
      <w:r w:rsidR="009266B9">
        <w:rPr>
          <w:color w:val="000000"/>
          <w:sz w:val="28"/>
          <w:lang w:val="nl-NL"/>
        </w:rPr>
        <w:t>15000 sinh viên học sinh theo học tại trường với các bậc đào tạo từ trung cấp  đến hệ cao đẳng.</w:t>
      </w:r>
      <w:r w:rsidRPr="004951ED">
        <w:rPr>
          <w:color w:val="000000"/>
          <w:sz w:val="28"/>
          <w:lang w:val="nl-NL"/>
        </w:rPr>
        <w:t xml:space="preserve"> </w:t>
      </w:r>
      <w:r w:rsidR="009266B9">
        <w:rPr>
          <w:color w:val="000000"/>
          <w:sz w:val="28"/>
          <w:lang w:val="nl-NL"/>
        </w:rPr>
        <w:t>C</w:t>
      </w:r>
      <w:r w:rsidRPr="004951ED">
        <w:rPr>
          <w:color w:val="000000"/>
          <w:sz w:val="28"/>
          <w:lang w:val="nl-NL"/>
        </w:rPr>
        <w:t>ơ sở vật chất, trang thiết bị đảm bảo, quy mô trường lớ</w:t>
      </w:r>
      <w:r w:rsidR="009266B9">
        <w:rPr>
          <w:color w:val="000000"/>
          <w:sz w:val="28"/>
          <w:lang w:val="nl-NL"/>
        </w:rPr>
        <w:t>p thuận lợi cho việc dạy và học, Ngoài ra nhà trường còn có quỹ đất lớn, để phát triển các khu vực dành cho thể dục thể thao và các hoạt động ngoại khóa dành cho sinh viên học sinh và cán bộ, viên chức nhân viên của trường có nhiều điều kiện thuận lợi tham gia học tập và rèn luyện sức khỏe ngay tại cơ sở.</w:t>
      </w:r>
    </w:p>
    <w:p w:rsidR="00C127D7" w:rsidRDefault="00E923BC" w:rsidP="00E4218F">
      <w:pPr>
        <w:spacing w:line="360" w:lineRule="auto"/>
        <w:jc w:val="both"/>
        <w:rPr>
          <w:color w:val="000000"/>
          <w:sz w:val="28"/>
          <w:szCs w:val="26"/>
        </w:rPr>
      </w:pPr>
      <w:r w:rsidRPr="004951ED">
        <w:rPr>
          <w:color w:val="000000"/>
          <w:sz w:val="28"/>
          <w:lang w:val="nl-NL"/>
        </w:rPr>
        <w:t>Những năm qua, Trường bám sát nhiệm vụ của từng năm học, nhà tr</w:t>
      </w:r>
      <w:r w:rsidRPr="004951ED">
        <w:rPr>
          <w:rFonts w:hint="eastAsia"/>
          <w:color w:val="000000"/>
          <w:sz w:val="28"/>
          <w:lang w:val="nl-NL"/>
        </w:rPr>
        <w:t>ư</w:t>
      </w:r>
      <w:r w:rsidRPr="004951ED">
        <w:rPr>
          <w:color w:val="000000"/>
          <w:sz w:val="28"/>
          <w:lang w:val="nl-NL"/>
        </w:rPr>
        <w:t xml:space="preserve">ờng - với vai trò hạt nhân của chi bộ - đã triển khai có hiệu quả các cuộc vận động và phong trào thi đua do Nhà nước và ngành phát động. Công tác bồi dưỡng </w:t>
      </w:r>
      <w:r w:rsidRPr="004951ED">
        <w:rPr>
          <w:color w:val="000000"/>
          <w:sz w:val="28"/>
          <w:szCs w:val="26"/>
          <w:lang w:val="vi-VN"/>
        </w:rPr>
        <w:t xml:space="preserve">năng lực cho </w:t>
      </w:r>
      <w:r w:rsidRPr="004951ED">
        <w:rPr>
          <w:color w:val="000000"/>
          <w:sz w:val="28"/>
          <w:lang w:val="nl-NL"/>
        </w:rPr>
        <w:t xml:space="preserve">đội ngũ </w:t>
      </w:r>
      <w:r w:rsidR="009266B9">
        <w:rPr>
          <w:color w:val="000000"/>
          <w:sz w:val="28"/>
          <w:lang w:val="nl-NL"/>
        </w:rPr>
        <w:t>giảng viên</w:t>
      </w:r>
      <w:r w:rsidRPr="004951ED">
        <w:rPr>
          <w:color w:val="000000"/>
          <w:sz w:val="28"/>
          <w:lang w:val="nl-NL"/>
        </w:rPr>
        <w:t xml:space="preserve"> được quan tâm. </w:t>
      </w:r>
      <w:r w:rsidR="009266B9">
        <w:rPr>
          <w:color w:val="000000"/>
          <w:sz w:val="28"/>
          <w:lang w:val="nl-NL"/>
        </w:rPr>
        <w:t>Giảng viên</w:t>
      </w:r>
      <w:r w:rsidRPr="004951ED">
        <w:rPr>
          <w:color w:val="000000"/>
          <w:sz w:val="28"/>
          <w:lang w:val="nl-NL"/>
        </w:rPr>
        <w:t xml:space="preserve"> tích cực đổi mới phương</w:t>
      </w:r>
      <w:r w:rsidR="009266B9" w:rsidRPr="009266B9">
        <w:rPr>
          <w:color w:val="000000"/>
          <w:sz w:val="28"/>
          <w:lang w:val="nl-NL"/>
        </w:rPr>
        <w:t xml:space="preserve"> </w:t>
      </w:r>
      <w:r w:rsidR="009266B9" w:rsidRPr="004951ED">
        <w:rPr>
          <w:color w:val="000000"/>
          <w:sz w:val="28"/>
          <w:lang w:val="nl-NL"/>
        </w:rPr>
        <w:t>pháp giảng dạy, quan tâm hướng dẫn học sinh phương pháp học tập có hiệu quả, chú trọng rèn kĩ năng cho các em, chất lượng giờ dạy đảm bảo tốt</w:t>
      </w:r>
      <w:r w:rsidR="009266B9" w:rsidRPr="004951ED">
        <w:rPr>
          <w:color w:val="000000"/>
          <w:sz w:val="28"/>
          <w:szCs w:val="26"/>
          <w:lang w:val="vi-VN"/>
        </w:rPr>
        <w:t>,</w:t>
      </w:r>
      <w:r w:rsidR="009266B9" w:rsidRPr="004951ED">
        <w:rPr>
          <w:color w:val="000000"/>
          <w:sz w:val="28"/>
          <w:szCs w:val="26"/>
        </w:rPr>
        <w:t xml:space="preserve"> góp phần</w:t>
      </w:r>
      <w:r w:rsidR="009266B9" w:rsidRPr="004951ED">
        <w:rPr>
          <w:color w:val="000000"/>
          <w:sz w:val="28"/>
          <w:szCs w:val="26"/>
          <w:lang w:val="vi-VN"/>
        </w:rPr>
        <w:t xml:space="preserve"> nâng cao chất lượng giáo dục</w:t>
      </w:r>
      <w:r w:rsidR="009266B9" w:rsidRPr="004951ED">
        <w:rPr>
          <w:color w:val="000000"/>
          <w:sz w:val="28"/>
          <w:szCs w:val="26"/>
        </w:rPr>
        <w:t xml:space="preserve"> toàn diện</w:t>
      </w:r>
      <w:r w:rsidR="009266B9" w:rsidRPr="004951ED">
        <w:rPr>
          <w:color w:val="000000"/>
          <w:sz w:val="28"/>
          <w:szCs w:val="26"/>
          <w:lang w:val="vi-VN"/>
        </w:rPr>
        <w:t>.</w:t>
      </w:r>
    </w:p>
    <w:p w:rsidR="009266B9" w:rsidRDefault="009266B9" w:rsidP="00E4218F">
      <w:pPr>
        <w:spacing w:line="360" w:lineRule="auto"/>
        <w:jc w:val="both"/>
        <w:rPr>
          <w:color w:val="000000"/>
          <w:sz w:val="28"/>
          <w:szCs w:val="26"/>
        </w:rPr>
      </w:pPr>
      <w:r>
        <w:rPr>
          <w:color w:val="000000"/>
          <w:sz w:val="28"/>
          <w:szCs w:val="26"/>
        </w:rPr>
        <w:lastRenderedPageBreak/>
        <w:t xml:space="preserve"> Trong những năm vừa qua đội ngũ giảng viên, sinh viên học sinh luôn đạt được rất nhiều thành tích trong các kỳ thi  thiết bị dạy học tự làm, các kỳ thi giỏi nghề toàn thành toàn quốc và đạt nhiều thứ hạng cao.</w:t>
      </w:r>
    </w:p>
    <w:p w:rsidR="009266B9" w:rsidRPr="004951ED" w:rsidRDefault="009266B9" w:rsidP="00E4218F">
      <w:pPr>
        <w:pStyle w:val="NormalWeb"/>
        <w:shd w:val="clear" w:color="auto" w:fill="FFFFFF"/>
        <w:spacing w:before="0" w:beforeAutospacing="0" w:after="0" w:afterAutospacing="0" w:line="360" w:lineRule="auto"/>
        <w:ind w:firstLine="709"/>
        <w:jc w:val="both"/>
        <w:rPr>
          <w:b/>
          <w:color w:val="000000"/>
          <w:sz w:val="28"/>
          <w:szCs w:val="28"/>
        </w:rPr>
      </w:pPr>
      <w:r w:rsidRPr="004951ED">
        <w:rPr>
          <w:b/>
          <w:color w:val="000000"/>
          <w:sz w:val="28"/>
          <w:szCs w:val="28"/>
        </w:rPr>
        <w:t>2. Mô tả tình huống</w:t>
      </w:r>
    </w:p>
    <w:p w:rsidR="009266B9" w:rsidRDefault="009266B9" w:rsidP="00E4218F">
      <w:pPr>
        <w:spacing w:line="360" w:lineRule="auto"/>
        <w:jc w:val="both"/>
        <w:rPr>
          <w:color w:val="000000"/>
          <w:sz w:val="28"/>
          <w:szCs w:val="28"/>
        </w:rPr>
      </w:pPr>
      <w:r w:rsidRPr="004951ED">
        <w:rPr>
          <w:color w:val="000000"/>
          <w:sz w:val="28"/>
          <w:szCs w:val="28"/>
        </w:rPr>
        <w:t>Trường học là một đơn vị  có truyền thống</w:t>
      </w:r>
      <w:r>
        <w:rPr>
          <w:color w:val="000000"/>
          <w:sz w:val="28"/>
          <w:szCs w:val="28"/>
        </w:rPr>
        <w:t xml:space="preserve"> trong  phong trào thi đua </w:t>
      </w:r>
      <w:r w:rsidRPr="004951ED">
        <w:rPr>
          <w:color w:val="000000"/>
          <w:sz w:val="28"/>
          <w:szCs w:val="28"/>
        </w:rPr>
        <w:t>đã xây dựng được nề nếp chuyên môn hiệu quả tốt, cán bộ, giáo viên, nỗ lực không ngừng trong công tác giảng dạy và giáo dục học sinh, chưa có tình trạng giáo viên vi pha</w:t>
      </w:r>
      <w:r>
        <w:rPr>
          <w:color w:val="000000"/>
          <w:sz w:val="28"/>
          <w:szCs w:val="28"/>
        </w:rPr>
        <w:t>̣m quy chế thi đua về việc sử dụng thuốc lá trong khuôn viên trường.</w:t>
      </w:r>
      <w:r w:rsidRPr="004951ED">
        <w:rPr>
          <w:color w:val="000000"/>
          <w:sz w:val="28"/>
          <w:szCs w:val="28"/>
        </w:rPr>
        <w:t xml:space="preserve"> </w:t>
      </w:r>
      <w:r w:rsidR="0094407F">
        <w:rPr>
          <w:color w:val="000000"/>
          <w:sz w:val="28"/>
          <w:szCs w:val="28"/>
        </w:rPr>
        <w:t xml:space="preserve"> Toàn bộ giảng viên nhân viên lãnh đạo trường luôn chấp hành tốt quy định về việc nghiêm cấm hút thuốc nơi công cộng. Tuy nhiên Giảng viên</w:t>
      </w:r>
      <w:r w:rsidR="0012637A">
        <w:rPr>
          <w:color w:val="000000"/>
          <w:sz w:val="28"/>
          <w:szCs w:val="28"/>
        </w:rPr>
        <w:t xml:space="preserve"> Trần Văn A  trong một buổi chiề</w:t>
      </w:r>
      <w:r w:rsidR="0094407F">
        <w:rPr>
          <w:color w:val="000000"/>
          <w:sz w:val="28"/>
          <w:szCs w:val="28"/>
        </w:rPr>
        <w:t>u giao lưu đá bóng với đội bạn là doanh nghiệ</w:t>
      </w:r>
      <w:r w:rsidR="0012637A">
        <w:rPr>
          <w:color w:val="000000"/>
          <w:sz w:val="28"/>
          <w:szCs w:val="28"/>
        </w:rPr>
        <w:t xml:space="preserve">p </w:t>
      </w:r>
      <w:r w:rsidR="0094407F">
        <w:rPr>
          <w:color w:val="000000"/>
          <w:sz w:val="28"/>
          <w:szCs w:val="28"/>
        </w:rPr>
        <w:t>nơi giảng viên từng đến thực tập doanh nghiệp  đã sử dụng thuốc lá khi được một cầu thủ đội  khách mời “xã giao đầu câu chuyện”</w:t>
      </w:r>
      <w:r w:rsidR="0012637A">
        <w:rPr>
          <w:color w:val="000000"/>
          <w:sz w:val="28"/>
          <w:szCs w:val="28"/>
        </w:rPr>
        <w:t>.</w:t>
      </w:r>
    </w:p>
    <w:p w:rsidR="008105A5" w:rsidRDefault="008105A5" w:rsidP="00E4218F">
      <w:pPr>
        <w:spacing w:line="360" w:lineRule="auto"/>
        <w:jc w:val="both"/>
        <w:rPr>
          <w:color w:val="000000"/>
          <w:sz w:val="28"/>
          <w:szCs w:val="28"/>
        </w:rPr>
      </w:pPr>
      <w:r>
        <w:rPr>
          <w:color w:val="000000"/>
          <w:sz w:val="28"/>
          <w:szCs w:val="28"/>
        </w:rPr>
        <w:t xml:space="preserve">Giảng viên </w:t>
      </w:r>
      <w:r w:rsidR="0012637A">
        <w:rPr>
          <w:color w:val="000000"/>
          <w:sz w:val="28"/>
          <w:szCs w:val="28"/>
        </w:rPr>
        <w:t xml:space="preserve">Trần Văn A đã bị ban thanh tra </w:t>
      </w:r>
      <w:r>
        <w:rPr>
          <w:color w:val="000000"/>
          <w:sz w:val="28"/>
          <w:szCs w:val="28"/>
        </w:rPr>
        <w:t>ghi nhận việc sử dụng thu</w:t>
      </w:r>
      <w:r w:rsidR="0012637A">
        <w:rPr>
          <w:color w:val="000000"/>
          <w:sz w:val="28"/>
          <w:szCs w:val="28"/>
        </w:rPr>
        <w:t xml:space="preserve">ốc lá trong khuôn viên trường. </w:t>
      </w:r>
      <w:r>
        <w:rPr>
          <w:color w:val="000000"/>
          <w:sz w:val="28"/>
          <w:szCs w:val="28"/>
        </w:rPr>
        <w:t>Tuy nhiên giảng viên A viện lẽ là ngoài giờ làm chính thức của trường và</w:t>
      </w:r>
      <w:r w:rsidR="00A564C9">
        <w:rPr>
          <w:color w:val="000000"/>
          <w:sz w:val="28"/>
          <w:szCs w:val="28"/>
        </w:rPr>
        <w:t xml:space="preserve"> đang tiếp khách là doanh nghiệp ngoài trường nên  “ vô tư” hút thuốc khi được mời.</w:t>
      </w:r>
    </w:p>
    <w:p w:rsidR="00A564C9" w:rsidRDefault="00A564C9" w:rsidP="00E4218F">
      <w:pPr>
        <w:spacing w:line="360" w:lineRule="auto"/>
        <w:jc w:val="both"/>
        <w:rPr>
          <w:color w:val="000000"/>
          <w:sz w:val="28"/>
          <w:szCs w:val="28"/>
        </w:rPr>
      </w:pPr>
      <w:r w:rsidRPr="004951ED">
        <w:rPr>
          <w:color w:val="000000"/>
          <w:sz w:val="28"/>
          <w:szCs w:val="28"/>
        </w:rPr>
        <w:t>Theo thông tư số 43/2006/TT-BGDĐT ngày 20/10/2006 của Bộ Giáo dục và Đào tạo về H</w:t>
      </w:r>
      <w:r w:rsidRPr="004951ED">
        <w:rPr>
          <w:rFonts w:hint="eastAsia"/>
          <w:color w:val="000000"/>
          <w:sz w:val="28"/>
          <w:szCs w:val="28"/>
        </w:rPr>
        <w:t>ư</w:t>
      </w:r>
      <w:r w:rsidRPr="004951ED">
        <w:rPr>
          <w:color w:val="000000"/>
          <w:sz w:val="28"/>
          <w:szCs w:val="28"/>
        </w:rPr>
        <w:t>ớng dẫn thanh tra toàn diện nhà tr</w:t>
      </w:r>
      <w:r w:rsidRPr="004951ED">
        <w:rPr>
          <w:rFonts w:hint="eastAsia"/>
          <w:color w:val="000000"/>
          <w:sz w:val="28"/>
          <w:szCs w:val="28"/>
        </w:rPr>
        <w:t>ư</w:t>
      </w:r>
      <w:r w:rsidRPr="004951ED">
        <w:rPr>
          <w:color w:val="000000"/>
          <w:sz w:val="28"/>
          <w:szCs w:val="28"/>
        </w:rPr>
        <w:t>ờng, c</w:t>
      </w:r>
      <w:r w:rsidRPr="004951ED">
        <w:rPr>
          <w:rFonts w:hint="eastAsia"/>
          <w:color w:val="000000"/>
          <w:sz w:val="28"/>
          <w:szCs w:val="28"/>
        </w:rPr>
        <w:t>ơ</w:t>
      </w:r>
      <w:r w:rsidRPr="004951ED">
        <w:rPr>
          <w:color w:val="000000"/>
          <w:sz w:val="28"/>
          <w:szCs w:val="28"/>
        </w:rPr>
        <w:t xml:space="preserve"> sở giáo dục khác và thanh tra hoạt động s</w:t>
      </w:r>
      <w:r w:rsidRPr="004951ED">
        <w:rPr>
          <w:rFonts w:hint="eastAsia"/>
          <w:color w:val="000000"/>
          <w:sz w:val="28"/>
          <w:szCs w:val="28"/>
        </w:rPr>
        <w:t>ư</w:t>
      </w:r>
      <w:r w:rsidRPr="004951ED">
        <w:rPr>
          <w:color w:val="000000"/>
          <w:sz w:val="28"/>
          <w:szCs w:val="28"/>
        </w:rPr>
        <w:t xml:space="preserve"> phạm của nhà giáo đã nêu rõ nội dung thanh tra gồm: đánh giá về phẩm chất chính trị, đạo đức, lối sống và kết quả công tác đ</w:t>
      </w:r>
      <w:r w:rsidRPr="004951ED">
        <w:rPr>
          <w:rFonts w:hint="eastAsia"/>
          <w:color w:val="000000"/>
          <w:sz w:val="28"/>
          <w:szCs w:val="28"/>
        </w:rPr>
        <w:t>ư</w:t>
      </w:r>
      <w:r w:rsidRPr="004951ED">
        <w:rPr>
          <w:color w:val="000000"/>
          <w:sz w:val="28"/>
          <w:szCs w:val="28"/>
        </w:rPr>
        <w:t>ợc giao</w:t>
      </w:r>
      <w:r>
        <w:rPr>
          <w:color w:val="000000"/>
          <w:sz w:val="28"/>
          <w:szCs w:val="28"/>
        </w:rPr>
        <w:t>.</w:t>
      </w:r>
    </w:p>
    <w:p w:rsidR="00A564C9" w:rsidRDefault="00A564C9" w:rsidP="00E4218F">
      <w:pPr>
        <w:spacing w:line="360" w:lineRule="auto"/>
        <w:jc w:val="both"/>
        <w:rPr>
          <w:color w:val="000000"/>
          <w:sz w:val="28"/>
          <w:szCs w:val="28"/>
        </w:rPr>
      </w:pPr>
      <w:r>
        <w:rPr>
          <w:color w:val="000000"/>
          <w:sz w:val="28"/>
          <w:szCs w:val="28"/>
        </w:rPr>
        <w:t>Ngoài ra việc hút thuốc trong khuôn viên trường cao đẳng đại học là một trong các điểm cấm hoàn toàn</w:t>
      </w:r>
      <w:r w:rsidR="0012637A">
        <w:rPr>
          <w:color w:val="000000"/>
          <w:sz w:val="28"/>
          <w:szCs w:val="28"/>
        </w:rPr>
        <w:t>.</w:t>
      </w:r>
    </w:p>
    <w:p w:rsidR="00A564C9" w:rsidRPr="00A564C9" w:rsidRDefault="00A564C9" w:rsidP="00E4218F">
      <w:pPr>
        <w:spacing w:before="90" w:after="90" w:line="360" w:lineRule="auto"/>
        <w:outlineLvl w:val="4"/>
        <w:rPr>
          <w:rFonts w:asciiTheme="majorHAnsi" w:hAnsiTheme="majorHAnsi" w:cstheme="majorHAnsi"/>
          <w:b/>
          <w:bCs/>
          <w:sz w:val="28"/>
          <w:szCs w:val="28"/>
          <w:lang w:val="vi-VN" w:eastAsia="vi-VN"/>
        </w:rPr>
      </w:pPr>
      <w:r>
        <w:rPr>
          <w:rFonts w:asciiTheme="majorHAnsi" w:hAnsiTheme="majorHAnsi" w:cstheme="majorHAnsi"/>
          <w:b/>
          <w:bCs/>
          <w:sz w:val="28"/>
          <w:szCs w:val="28"/>
          <w:lang w:eastAsia="vi-VN"/>
        </w:rPr>
        <w:t>“</w:t>
      </w:r>
      <w:r w:rsidRPr="00A564C9">
        <w:rPr>
          <w:rFonts w:asciiTheme="majorHAnsi" w:hAnsiTheme="majorHAnsi" w:cstheme="majorHAnsi"/>
          <w:b/>
          <w:bCs/>
          <w:sz w:val="28"/>
          <w:szCs w:val="28"/>
          <w:lang w:val="vi-VN" w:eastAsia="vi-VN"/>
        </w:rPr>
        <w:t>LUẬT</w:t>
      </w:r>
      <w:r w:rsidRPr="00A564C9">
        <w:rPr>
          <w:rFonts w:asciiTheme="majorHAnsi" w:hAnsiTheme="majorHAnsi" w:cstheme="majorHAnsi"/>
          <w:b/>
          <w:bCs/>
          <w:sz w:val="28"/>
          <w:szCs w:val="28"/>
          <w:lang w:eastAsia="vi-VN"/>
        </w:rPr>
        <w:t xml:space="preserve"> </w:t>
      </w:r>
      <w:r w:rsidRPr="00A564C9">
        <w:rPr>
          <w:rFonts w:asciiTheme="majorHAnsi" w:hAnsiTheme="majorHAnsi" w:cstheme="majorHAnsi"/>
          <w:b/>
          <w:bCs/>
          <w:sz w:val="28"/>
          <w:szCs w:val="28"/>
          <w:lang w:val="vi-VN" w:eastAsia="vi-VN"/>
        </w:rPr>
        <w:t>PHÒNG, CHỐNG TÁC HẠI CỦA THUỐC LÁ</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i/>
          <w:iCs/>
          <w:sz w:val="28"/>
          <w:szCs w:val="28"/>
          <w:lang w:val="vi-VN" w:eastAsia="vi-VN"/>
        </w:rPr>
        <w:t>Căn cứ Hiến pháp nước Cộng hoà xã hội chủ nghĩa Việt Nam năm 1992 đã được sửa đổi, bổ sung một số điều theo Nghị quyết số 51/2001/QH10;</w:t>
      </w:r>
    </w:p>
    <w:p w:rsidR="00A564C9" w:rsidRPr="00FB068B" w:rsidRDefault="00A564C9" w:rsidP="00FB068B">
      <w:pPr>
        <w:spacing w:before="90" w:after="90" w:line="360" w:lineRule="auto"/>
        <w:rPr>
          <w:rFonts w:asciiTheme="majorHAnsi" w:hAnsiTheme="majorHAnsi" w:cstheme="majorHAnsi"/>
          <w:sz w:val="28"/>
          <w:szCs w:val="28"/>
          <w:lang w:eastAsia="vi-VN"/>
        </w:rPr>
      </w:pPr>
      <w:r w:rsidRPr="00A564C9">
        <w:rPr>
          <w:rFonts w:asciiTheme="majorHAnsi" w:hAnsiTheme="majorHAnsi" w:cstheme="majorHAnsi"/>
          <w:i/>
          <w:iCs/>
          <w:sz w:val="28"/>
          <w:szCs w:val="28"/>
          <w:lang w:val="vi-VN" w:eastAsia="vi-VN"/>
        </w:rPr>
        <w:t>Quốc hội ban hành Luật phòng, chống tác hại của thuốc lá.</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b/>
          <w:bCs/>
          <w:sz w:val="28"/>
          <w:szCs w:val="28"/>
          <w:lang w:val="vi-VN" w:eastAsia="vi-VN"/>
        </w:rPr>
        <w:t>Điều 11. Địa điểm cấm hút thuốc lá hoàn toàn</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lastRenderedPageBreak/>
        <w:t>1. Địa điểm cấm hút thuốc lá hoàn toàn trong nhà và trong phạm vi khuôn viên bao gồm:</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a) Cơ sở y tế;</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b) Cơ sở giáo dục, trừ các cơ sở quy định tại điểm b khoản 2 Điều này;</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c) Cơ sở chăm sóc, nuôi dưỡng, vui chơi, giải trí dành riêng cho trẻ em;</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d) Cơ sở hoặc khu vực có nguy cơ cháy, nổ cao.</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2. Địa điểm cấm hút thuốc lá hoàn toàn trong nhà bao gồm:</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a) Nơi làm việc;</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 xml:space="preserve">b) Trường cao đẳng, đại học, học viện; </w:t>
      </w:r>
    </w:p>
    <w:p w:rsidR="00A564C9" w:rsidRPr="00A564C9" w:rsidRDefault="00A564C9" w:rsidP="00E4218F">
      <w:pPr>
        <w:spacing w:before="90" w:after="90" w:line="360" w:lineRule="auto"/>
        <w:rPr>
          <w:rFonts w:asciiTheme="majorHAnsi" w:hAnsiTheme="majorHAnsi" w:cstheme="majorHAnsi"/>
          <w:sz w:val="28"/>
          <w:szCs w:val="28"/>
          <w:lang w:val="vi-VN" w:eastAsia="vi-VN"/>
        </w:rPr>
      </w:pPr>
      <w:r w:rsidRPr="00A564C9">
        <w:rPr>
          <w:rFonts w:asciiTheme="majorHAnsi" w:hAnsiTheme="majorHAnsi" w:cstheme="majorHAnsi"/>
          <w:sz w:val="28"/>
          <w:szCs w:val="28"/>
          <w:lang w:val="vi-VN" w:eastAsia="vi-VN"/>
        </w:rPr>
        <w:t>c) Địa điểm công cộng, trừ các trường hợp quy định tại khoản 1 Điều này và khoản 1 Điều 12 của Luật này.</w:t>
      </w:r>
    </w:p>
    <w:p w:rsidR="00A564C9" w:rsidRDefault="00A564C9" w:rsidP="00E4218F">
      <w:pPr>
        <w:spacing w:before="90" w:after="90" w:line="360" w:lineRule="auto"/>
        <w:rPr>
          <w:rFonts w:asciiTheme="majorHAnsi" w:hAnsiTheme="majorHAnsi" w:cstheme="majorHAnsi"/>
          <w:sz w:val="28"/>
          <w:szCs w:val="28"/>
          <w:lang w:eastAsia="vi-VN"/>
        </w:rPr>
      </w:pPr>
      <w:r w:rsidRPr="00A564C9">
        <w:rPr>
          <w:rFonts w:asciiTheme="majorHAnsi" w:hAnsiTheme="majorHAnsi" w:cstheme="majorHAnsi"/>
          <w:sz w:val="28"/>
          <w:szCs w:val="28"/>
          <w:lang w:val="vi-VN" w:eastAsia="vi-VN"/>
        </w:rPr>
        <w:t>3. Phương tiện giao thông công cộng bị cấm hút thuốc lá hoàn toàn bao gồm ô tô, tàu bay, tàu điện.</w:t>
      </w:r>
      <w:r>
        <w:rPr>
          <w:rFonts w:asciiTheme="majorHAnsi" w:hAnsiTheme="majorHAnsi" w:cstheme="majorHAnsi"/>
          <w:sz w:val="28"/>
          <w:szCs w:val="28"/>
          <w:lang w:eastAsia="vi-VN"/>
        </w:rPr>
        <w:t>”</w:t>
      </w:r>
    </w:p>
    <w:p w:rsidR="00A564C9" w:rsidRPr="004951ED" w:rsidRDefault="00A564C9" w:rsidP="00E4218F">
      <w:pPr>
        <w:spacing w:line="360" w:lineRule="auto"/>
        <w:ind w:firstLine="709"/>
        <w:jc w:val="both"/>
        <w:rPr>
          <w:color w:val="000000"/>
          <w:sz w:val="28"/>
          <w:szCs w:val="28"/>
        </w:rPr>
      </w:pPr>
      <w:r w:rsidRPr="004951ED">
        <w:rPr>
          <w:color w:val="000000"/>
          <w:sz w:val="28"/>
          <w:szCs w:val="28"/>
        </w:rPr>
        <w:t>Từ trước đến nay, gi</w:t>
      </w:r>
      <w:r w:rsidR="0012637A">
        <w:rPr>
          <w:color w:val="000000"/>
          <w:sz w:val="28"/>
          <w:szCs w:val="28"/>
        </w:rPr>
        <w:t>ảng</w:t>
      </w:r>
      <w:r w:rsidRPr="004951ED">
        <w:rPr>
          <w:color w:val="000000"/>
          <w:sz w:val="28"/>
          <w:szCs w:val="28"/>
        </w:rPr>
        <w:t xml:space="preserve"> viên </w:t>
      </w:r>
      <w:r>
        <w:rPr>
          <w:color w:val="000000"/>
          <w:sz w:val="28"/>
          <w:szCs w:val="28"/>
        </w:rPr>
        <w:t>Trần Văn A</w:t>
      </w:r>
      <w:r>
        <w:rPr>
          <w:color w:val="000000"/>
          <w:sz w:val="28"/>
          <w:szCs w:val="28"/>
          <w:shd w:val="clear" w:color="auto" w:fill="FFFFFF"/>
        </w:rPr>
        <w:t xml:space="preserve"> là một giảng</w:t>
      </w:r>
      <w:r w:rsidRPr="004951ED">
        <w:rPr>
          <w:color w:val="000000"/>
          <w:sz w:val="28"/>
          <w:szCs w:val="28"/>
          <w:shd w:val="clear" w:color="auto" w:fill="FFFFFF"/>
        </w:rPr>
        <w:t xml:space="preserve"> viên gương mẫu, có trách nhiệm trước công việc được giao,</w:t>
      </w:r>
      <w:r w:rsidR="0012637A">
        <w:rPr>
          <w:color w:val="000000"/>
          <w:sz w:val="28"/>
          <w:szCs w:val="28"/>
          <w:shd w:val="clear" w:color="auto" w:fill="FFFFFF"/>
        </w:rPr>
        <w:t xml:space="preserve"> </w:t>
      </w:r>
      <w:r w:rsidRPr="004951ED">
        <w:rPr>
          <w:color w:val="000000"/>
          <w:sz w:val="28"/>
          <w:szCs w:val="28"/>
          <w:shd w:val="clear" w:color="auto" w:fill="FFFFFF"/>
        </w:rPr>
        <w:t>việc soạn bài giảng luôn thực hiện tốt</w:t>
      </w:r>
      <w:r w:rsidRPr="004951ED">
        <w:rPr>
          <w:color w:val="000000"/>
          <w:sz w:val="28"/>
          <w:szCs w:val="28"/>
        </w:rPr>
        <w:t>. Luôn chấp hành tốt chính sách, pháp luật của Nhà n</w:t>
      </w:r>
      <w:r w:rsidRPr="004951ED">
        <w:rPr>
          <w:rFonts w:hint="eastAsia"/>
          <w:color w:val="000000"/>
          <w:sz w:val="28"/>
          <w:szCs w:val="28"/>
        </w:rPr>
        <w:t>ư</w:t>
      </w:r>
      <w:r w:rsidRPr="004951ED">
        <w:rPr>
          <w:color w:val="000000"/>
          <w:sz w:val="28"/>
          <w:szCs w:val="28"/>
        </w:rPr>
        <w:t>ớc, quy chế của ngành, quy định của c</w:t>
      </w:r>
      <w:r w:rsidRPr="004951ED">
        <w:rPr>
          <w:rFonts w:hint="eastAsia"/>
          <w:color w:val="000000"/>
          <w:sz w:val="28"/>
          <w:szCs w:val="28"/>
        </w:rPr>
        <w:t>ơ</w:t>
      </w:r>
      <w:r w:rsidRPr="004951ED">
        <w:rPr>
          <w:color w:val="000000"/>
          <w:sz w:val="28"/>
          <w:szCs w:val="28"/>
        </w:rPr>
        <w:t xml:space="preserve"> quan, đ</w:t>
      </w:r>
      <w:r w:rsidRPr="004951ED">
        <w:rPr>
          <w:rFonts w:hint="eastAsia"/>
          <w:color w:val="000000"/>
          <w:sz w:val="28"/>
          <w:szCs w:val="28"/>
        </w:rPr>
        <w:t>ơ</w:t>
      </w:r>
      <w:r w:rsidRPr="004951ED">
        <w:rPr>
          <w:color w:val="000000"/>
          <w:sz w:val="28"/>
          <w:szCs w:val="28"/>
        </w:rPr>
        <w:t>n vị, đảm bảo số l</w:t>
      </w:r>
      <w:r w:rsidRPr="004951ED">
        <w:rPr>
          <w:rFonts w:hint="eastAsia"/>
          <w:color w:val="000000"/>
          <w:sz w:val="28"/>
          <w:szCs w:val="28"/>
        </w:rPr>
        <w:t>ư</w:t>
      </w:r>
      <w:r w:rsidRPr="004951ED">
        <w:rPr>
          <w:color w:val="000000"/>
          <w:sz w:val="28"/>
          <w:szCs w:val="28"/>
        </w:rPr>
        <w:t>ợng, chất l</w:t>
      </w:r>
      <w:r w:rsidRPr="004951ED">
        <w:rPr>
          <w:rFonts w:hint="eastAsia"/>
          <w:color w:val="000000"/>
          <w:sz w:val="28"/>
          <w:szCs w:val="28"/>
        </w:rPr>
        <w:t>ư</w:t>
      </w:r>
      <w:r w:rsidRPr="004951ED">
        <w:rPr>
          <w:color w:val="000000"/>
          <w:sz w:val="28"/>
          <w:szCs w:val="28"/>
        </w:rPr>
        <w:t xml:space="preserve">ợng ngày, giờ công lao động; Có đạo đức, nhân cách, lối sống mẫu mực, được sự tín nhiệm cao trong đồng nghiệp, học sinh và phụ huynh. Các tiết dạy trong đợt kiểm tra đủ điều kiện xếp loại tốt, chất lượng học sinh có nhiều tiến bộ, các loại hồ sơ khác đều đầy đủ. Các công tác khác được giao đều hoàn thành tốt. Nếu chỉ vì một </w:t>
      </w:r>
      <w:r>
        <w:rPr>
          <w:color w:val="000000"/>
          <w:sz w:val="28"/>
          <w:szCs w:val="28"/>
        </w:rPr>
        <w:t xml:space="preserve">điếu thuốc được mời </w:t>
      </w:r>
      <w:r w:rsidR="009B51E6">
        <w:rPr>
          <w:color w:val="000000"/>
          <w:sz w:val="28"/>
          <w:szCs w:val="28"/>
        </w:rPr>
        <w:t>từ khách xã giao ngoài giờ</w:t>
      </w:r>
      <w:r w:rsidR="0012637A">
        <w:rPr>
          <w:color w:val="000000"/>
          <w:sz w:val="28"/>
          <w:szCs w:val="28"/>
        </w:rPr>
        <w:t xml:space="preserve"> phải xử lí kỷ</w:t>
      </w:r>
      <w:r w:rsidRPr="004951ED">
        <w:rPr>
          <w:color w:val="000000"/>
          <w:sz w:val="28"/>
          <w:szCs w:val="28"/>
        </w:rPr>
        <w:t xml:space="preserve"> luật</w:t>
      </w:r>
      <w:r w:rsidR="009B51E6">
        <w:rPr>
          <w:color w:val="000000"/>
          <w:sz w:val="28"/>
          <w:szCs w:val="28"/>
        </w:rPr>
        <w:t xml:space="preserve"> phải thấu tình đạt lý</w:t>
      </w:r>
      <w:r w:rsidRPr="004951ED">
        <w:rPr>
          <w:color w:val="000000"/>
          <w:sz w:val="28"/>
          <w:szCs w:val="28"/>
        </w:rPr>
        <w:t xml:space="preserve">. Nhưng xử lí như thế nào để vừa đảm bảo yêu cầu nghiêm túc của công tác kiểm tra vừa có lí có tình và không ảnh hưởng đến quan hệ đồng nghiệp? </w:t>
      </w:r>
    </w:p>
    <w:p w:rsidR="009B51E6" w:rsidRPr="004951ED" w:rsidRDefault="009B51E6" w:rsidP="00E4218F">
      <w:pPr>
        <w:spacing w:line="360" w:lineRule="auto"/>
        <w:ind w:firstLine="720"/>
        <w:jc w:val="both"/>
        <w:rPr>
          <w:b/>
          <w:color w:val="000000"/>
          <w:sz w:val="28"/>
          <w:szCs w:val="28"/>
          <w:shd w:val="clear" w:color="auto" w:fill="FFFFFF"/>
        </w:rPr>
      </w:pPr>
      <w:r w:rsidRPr="004951ED">
        <w:rPr>
          <w:b/>
          <w:color w:val="000000"/>
          <w:sz w:val="28"/>
          <w:szCs w:val="28"/>
          <w:shd w:val="clear" w:color="auto" w:fill="FFFFFF"/>
        </w:rPr>
        <w:t>II. Phân tích tình huống.</w:t>
      </w:r>
    </w:p>
    <w:p w:rsidR="009B51E6" w:rsidRPr="004951ED" w:rsidRDefault="009B51E6" w:rsidP="00E4218F">
      <w:pPr>
        <w:spacing w:line="360" w:lineRule="auto"/>
        <w:ind w:firstLine="720"/>
        <w:jc w:val="both"/>
        <w:rPr>
          <w:b/>
          <w:color w:val="000000"/>
          <w:sz w:val="28"/>
          <w:szCs w:val="28"/>
          <w:shd w:val="clear" w:color="auto" w:fill="FFFFFF"/>
        </w:rPr>
      </w:pPr>
      <w:r w:rsidRPr="004951ED">
        <w:rPr>
          <w:b/>
          <w:color w:val="000000"/>
          <w:sz w:val="28"/>
          <w:szCs w:val="28"/>
          <w:shd w:val="clear" w:color="auto" w:fill="FFFFFF"/>
        </w:rPr>
        <w:t>1. Mục tiêu phân tích tình huống.</w:t>
      </w:r>
    </w:p>
    <w:p w:rsidR="009B51E6" w:rsidRPr="004951ED" w:rsidRDefault="009B51E6" w:rsidP="00E4218F">
      <w:pPr>
        <w:spacing w:line="360" w:lineRule="auto"/>
        <w:ind w:firstLine="720"/>
        <w:jc w:val="both"/>
        <w:rPr>
          <w:color w:val="000000"/>
          <w:sz w:val="28"/>
          <w:szCs w:val="28"/>
          <w:shd w:val="clear" w:color="auto" w:fill="FFFFFF"/>
        </w:rPr>
      </w:pPr>
      <w:r w:rsidRPr="004951ED">
        <w:rPr>
          <w:color w:val="000000"/>
          <w:sz w:val="28"/>
          <w:szCs w:val="28"/>
          <w:shd w:val="clear" w:color="auto" w:fill="FFFFFF"/>
        </w:rPr>
        <w:t>Thông qua tình huống đó, cần phải có hình thức xử lý thế nào cho đúng với quy định của ngành, nhưng phù hợp với thực tế?</w:t>
      </w:r>
    </w:p>
    <w:p w:rsidR="009B51E6" w:rsidRDefault="009B51E6" w:rsidP="00E4218F">
      <w:pPr>
        <w:spacing w:line="360" w:lineRule="auto"/>
        <w:ind w:firstLine="720"/>
        <w:jc w:val="both"/>
        <w:rPr>
          <w:color w:val="000000"/>
          <w:sz w:val="28"/>
          <w:szCs w:val="28"/>
          <w:shd w:val="clear" w:color="auto" w:fill="FFFFFF"/>
        </w:rPr>
      </w:pPr>
      <w:r w:rsidRPr="004951ED">
        <w:rPr>
          <w:color w:val="000000"/>
          <w:sz w:val="28"/>
          <w:szCs w:val="28"/>
          <w:shd w:val="clear" w:color="auto" w:fill="FFFFFF"/>
        </w:rPr>
        <w:lastRenderedPageBreak/>
        <w:t xml:space="preserve">Trước tình huống đặt ra,đây là một bài toán khó, cần phải giải quyết như thế nào cho hợp tình, hợp lý? Vừa phải giải quyết tốt mối quan hệ giữa cơ quan quản lý với </w:t>
      </w:r>
      <w:r>
        <w:rPr>
          <w:color w:val="000000"/>
          <w:sz w:val="28"/>
          <w:szCs w:val="28"/>
          <w:shd w:val="clear" w:color="auto" w:fill="FFFFFF"/>
        </w:rPr>
        <w:t>giảng viên</w:t>
      </w:r>
      <w:r w:rsidRPr="004951ED">
        <w:rPr>
          <w:color w:val="000000"/>
          <w:sz w:val="28"/>
          <w:szCs w:val="28"/>
          <w:shd w:val="clear" w:color="auto" w:fill="FFFFFF"/>
        </w:rPr>
        <w:t>,</w:t>
      </w:r>
      <w:r>
        <w:rPr>
          <w:color w:val="000000"/>
          <w:sz w:val="28"/>
          <w:szCs w:val="28"/>
          <w:shd w:val="clear" w:color="auto" w:fill="FFFFFF"/>
        </w:rPr>
        <w:t xml:space="preserve"> và các mối quan hệ doanh nghiệp có liên quan nhà trường,</w:t>
      </w:r>
      <w:r w:rsidRPr="004951ED">
        <w:rPr>
          <w:color w:val="000000"/>
          <w:sz w:val="28"/>
          <w:szCs w:val="28"/>
          <w:shd w:val="clear" w:color="auto" w:fill="FFFFFF"/>
        </w:rPr>
        <w:t xml:space="preserve"> nhưng phải đảm bảo thực hiện được kỷ cương của pháp luật, quy chế của ngành và của cơ quan. Vì vậy, cần tìm hiểu, phân tích kĩ những nguyên nhân và hậu quả của tình huống đưa lại, có như vậy mới xác định được mục tiêu và phương án để giải quyết tình huống có hiệu quả.</w:t>
      </w:r>
    </w:p>
    <w:p w:rsidR="009B51E6" w:rsidRPr="004951ED" w:rsidRDefault="009B51E6" w:rsidP="00E4218F">
      <w:pPr>
        <w:spacing w:line="360" w:lineRule="auto"/>
        <w:ind w:left="720"/>
        <w:jc w:val="both"/>
        <w:rPr>
          <w:b/>
          <w:color w:val="000000"/>
          <w:sz w:val="28"/>
          <w:szCs w:val="28"/>
          <w:shd w:val="clear" w:color="auto" w:fill="FFFFFF"/>
        </w:rPr>
      </w:pPr>
      <w:r w:rsidRPr="004951ED">
        <w:rPr>
          <w:b/>
          <w:color w:val="000000"/>
          <w:sz w:val="28"/>
          <w:szCs w:val="28"/>
          <w:shd w:val="clear" w:color="auto" w:fill="FFFFFF"/>
        </w:rPr>
        <w:t>2. Cơ sở lý luận</w:t>
      </w:r>
    </w:p>
    <w:p w:rsidR="009B51E6" w:rsidRPr="004951ED" w:rsidRDefault="009B51E6" w:rsidP="00E4218F">
      <w:pPr>
        <w:spacing w:line="360" w:lineRule="auto"/>
        <w:jc w:val="both"/>
        <w:rPr>
          <w:rFonts w:ascii="Verdana" w:hAnsi="Verdana"/>
          <w:color w:val="000000"/>
          <w:sz w:val="20"/>
          <w:szCs w:val="20"/>
          <w:shd w:val="clear" w:color="auto" w:fill="FFFFFF"/>
        </w:rPr>
      </w:pPr>
      <w:r w:rsidRPr="004951ED">
        <w:rPr>
          <w:color w:val="000000"/>
          <w:sz w:val="28"/>
          <w:szCs w:val="28"/>
          <w:shd w:val="clear" w:color="auto" w:fill="FFFFFF"/>
        </w:rPr>
        <w:tab/>
        <w:t xml:space="preserve">Nghị quyết Đại hội Đảng toàn quốc lần thứ XI đã khẳng định </w:t>
      </w:r>
      <w:r w:rsidRPr="004951ED">
        <w:rPr>
          <w:i/>
          <w:color w:val="000000"/>
          <w:sz w:val="28"/>
          <w:szCs w:val="28"/>
          <w:shd w:val="clear" w:color="auto" w:fill="FFFFFF"/>
        </w:rPr>
        <w:t>"Đổi mới căn bản, toàn diện nền giáo dục Việt Nam theo hướng chuẩn hóa, hiện đại hóa, xã hội hóa, dân chủ hóa và hội nhập quốc tế, trong đó, đổi mới cơ chế quản lý giáo dục, phát triển đội ngũ giáo viên và cán bộ quản lý giáo dục là khâu then chốt"</w:t>
      </w:r>
      <w:r w:rsidRPr="004951ED">
        <w:rPr>
          <w:color w:val="000000"/>
          <w:sz w:val="28"/>
          <w:szCs w:val="28"/>
          <w:shd w:val="clear" w:color="auto" w:fill="FFFFFF"/>
        </w:rPr>
        <w:t xml:space="preserve"> và </w:t>
      </w:r>
      <w:r w:rsidRPr="004951ED">
        <w:rPr>
          <w:i/>
          <w:color w:val="000000"/>
          <w:sz w:val="28"/>
          <w:szCs w:val="28"/>
          <w:shd w:val="clear" w:color="auto" w:fill="FFFFFF"/>
        </w:rPr>
        <w:t>"Giáo dục và đào tạo có sứ mệnh nâng cao dân trí, phát triển nguồn nhân lực, bồi dưỡng nhân tài, góp phần quan trọng xây dựng đất nước, xây dựng nền văn hóa và con người Việt Nam"</w:t>
      </w:r>
      <w:r w:rsidRPr="004951ED">
        <w:rPr>
          <w:color w:val="000000"/>
          <w:sz w:val="28"/>
          <w:szCs w:val="28"/>
          <w:shd w:val="clear" w:color="auto" w:fill="FFFFFF"/>
        </w:rPr>
        <w:t xml:space="preserve">. Chiến lược phát triển kinh tế - xã hội giai đoạn 2011-2020 đã định hướng: </w:t>
      </w:r>
      <w:r w:rsidRPr="004951ED">
        <w:rPr>
          <w:i/>
          <w:color w:val="000000"/>
          <w:sz w:val="28"/>
          <w:szCs w:val="28"/>
          <w:shd w:val="clear" w:color="auto" w:fill="FFFFFF"/>
        </w:rPr>
        <w:t>"Phát triển và nâng cao chất lượng nguồn nhân lực, nhất là nhân lực chất lượng cao là một đột phá chiến lược"</w:t>
      </w:r>
      <w:r w:rsidRPr="004951ED">
        <w:rPr>
          <w:color w:val="000000"/>
          <w:sz w:val="28"/>
          <w:szCs w:val="28"/>
          <w:shd w:val="clear" w:color="auto" w:fill="FFFFFF"/>
        </w:rPr>
        <w:t>. Chiến lược phát triển giáo dục giai đoạn 2011-2020 nhằm quán triệt và cụ thể hóa các chủ trương, định hướng đổi mới giáo dục và đào tạo, góp phần thực hiện thắng lợi Nghị quyết Đại hội Đảng toàn quốc lần thứ XI và Chiến lược phát triển kinh tế - xã hội giai đoạn 2011-2020 của đất nước</w:t>
      </w:r>
      <w:r w:rsidRPr="004951ED">
        <w:rPr>
          <w:rFonts w:ascii="Verdana" w:hAnsi="Verdana"/>
          <w:color w:val="000000"/>
          <w:sz w:val="20"/>
          <w:szCs w:val="20"/>
          <w:shd w:val="clear" w:color="auto" w:fill="FFFFFF"/>
        </w:rPr>
        <w:t>.</w:t>
      </w:r>
    </w:p>
    <w:p w:rsidR="009B51E6" w:rsidRPr="004951ED" w:rsidRDefault="009B51E6" w:rsidP="00E4218F">
      <w:pPr>
        <w:spacing w:line="360" w:lineRule="auto"/>
        <w:jc w:val="both"/>
        <w:rPr>
          <w:color w:val="000000"/>
          <w:sz w:val="28"/>
          <w:szCs w:val="28"/>
          <w:shd w:val="clear" w:color="auto" w:fill="FFFFFF"/>
        </w:rPr>
      </w:pPr>
      <w:r w:rsidRPr="004951ED">
        <w:rPr>
          <w:color w:val="000000"/>
          <w:sz w:val="28"/>
          <w:szCs w:val="28"/>
          <w:shd w:val="clear" w:color="auto" w:fill="FFFFFF"/>
        </w:rPr>
        <w:t xml:space="preserve">Điều 2 của luật Giáo dục năm 2005 đã nêu rõ: </w:t>
      </w:r>
      <w:r w:rsidRPr="004951ED">
        <w:rPr>
          <w:i/>
          <w:color w:val="000000"/>
          <w:sz w:val="28"/>
          <w:szCs w:val="28"/>
          <w:shd w:val="clear" w:color="auto" w:fill="FFFFFF"/>
        </w:rPr>
        <w:t xml:space="preserve">“Mục tiêu giáo dục là đào tạo con người Việt Nam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 </w:t>
      </w:r>
      <w:r w:rsidRPr="004951ED">
        <w:rPr>
          <w:color w:val="000000"/>
          <w:sz w:val="28"/>
          <w:szCs w:val="28"/>
          <w:shd w:val="clear" w:color="auto" w:fill="FFFFFF"/>
        </w:rPr>
        <w:t xml:space="preserve">Điều đó đòi hỏi rất cao về ý thức trách nhiệm, lương tâm nghề nghiệp, trình độ, năng lực chuyên môn nghiệp vụ của đội ngũ cán bộ, giáo viên và nhân viên.   </w:t>
      </w:r>
    </w:p>
    <w:p w:rsidR="009B51E6" w:rsidRPr="004951ED" w:rsidRDefault="00C37B1B" w:rsidP="00C37B1B">
      <w:pPr>
        <w:spacing w:line="360" w:lineRule="auto"/>
        <w:ind w:firstLine="720"/>
        <w:jc w:val="both"/>
        <w:rPr>
          <w:b/>
          <w:color w:val="000000"/>
          <w:sz w:val="28"/>
          <w:szCs w:val="28"/>
          <w:shd w:val="clear" w:color="auto" w:fill="FFFFFF"/>
        </w:rPr>
      </w:pPr>
      <w:r>
        <w:rPr>
          <w:b/>
          <w:color w:val="000000"/>
          <w:sz w:val="28"/>
          <w:szCs w:val="28"/>
          <w:shd w:val="clear" w:color="auto" w:fill="FFFFFF"/>
        </w:rPr>
        <w:t>2</w:t>
      </w:r>
      <w:r w:rsidR="009B51E6" w:rsidRPr="004951ED">
        <w:rPr>
          <w:b/>
          <w:color w:val="000000"/>
          <w:sz w:val="28"/>
          <w:szCs w:val="28"/>
          <w:shd w:val="clear" w:color="auto" w:fill="FFFFFF"/>
        </w:rPr>
        <w:t>. Phân tích diễn biến tình huống.</w:t>
      </w:r>
    </w:p>
    <w:p w:rsidR="009B51E6" w:rsidRDefault="005F6EA1" w:rsidP="00E4218F">
      <w:pPr>
        <w:spacing w:line="360" w:lineRule="auto"/>
        <w:ind w:firstLine="720"/>
        <w:jc w:val="both"/>
        <w:rPr>
          <w:color w:val="000000"/>
          <w:sz w:val="28"/>
          <w:szCs w:val="28"/>
          <w:shd w:val="clear" w:color="auto" w:fill="FFFFFF"/>
        </w:rPr>
      </w:pPr>
      <w:r>
        <w:rPr>
          <w:color w:val="000000"/>
          <w:sz w:val="28"/>
          <w:szCs w:val="28"/>
          <w:shd w:val="clear" w:color="auto" w:fill="FFFFFF"/>
        </w:rPr>
        <w:lastRenderedPageBreak/>
        <w:t>Qua tìm hiểu một số cán bộ, giảng viên</w:t>
      </w:r>
      <w:r w:rsidR="009B51E6" w:rsidRPr="004951ED">
        <w:rPr>
          <w:color w:val="000000"/>
          <w:sz w:val="28"/>
          <w:szCs w:val="28"/>
          <w:shd w:val="clear" w:color="auto" w:fill="FFFFFF"/>
        </w:rPr>
        <w:t xml:space="preserve"> và nhân viên trong nhà trường cho biết: </w:t>
      </w:r>
      <w:r w:rsidR="00F152F2">
        <w:rPr>
          <w:color w:val="000000"/>
          <w:sz w:val="28"/>
          <w:szCs w:val="28"/>
          <w:shd w:val="clear" w:color="auto" w:fill="FFFFFF"/>
        </w:rPr>
        <w:t xml:space="preserve"> Giảng viên Trần Văn A  có thói quen hút thuốc, tuy nhiên chưa bao giờ vi phạm trong và ngoài trường ở các nơi  đồng nghiệp từng tham gia họp mặt hay có mặt giảng viên A, luôn chấp hành tuân thủ đúng những nơi đề biển câm hút thuốc, trong qua trình công tác tại trường cũng chưa bao giờ bắt gặp hút thuốc trong giờ hành chính làm việc. </w:t>
      </w:r>
    </w:p>
    <w:p w:rsidR="009B51E6" w:rsidRPr="004951ED" w:rsidRDefault="00F152F2" w:rsidP="00E4218F">
      <w:pPr>
        <w:spacing w:line="360" w:lineRule="auto"/>
        <w:ind w:firstLine="720"/>
        <w:jc w:val="both"/>
        <w:rPr>
          <w:color w:val="000000"/>
          <w:sz w:val="28"/>
          <w:szCs w:val="28"/>
        </w:rPr>
      </w:pPr>
      <w:r>
        <w:rPr>
          <w:color w:val="000000"/>
          <w:sz w:val="28"/>
          <w:szCs w:val="28"/>
          <w:shd w:val="clear" w:color="auto" w:fill="FFFFFF"/>
        </w:rPr>
        <w:t>Qua tìm hiểu giảng viên A là một người có sỡ thích bóng đá, và cũng tham gia đội bóng futsal của doanh nghiệp B và  rất được yêu mến vì tính hòa đồng thân thiện dể gần gũi,  cũng vì những ưu điểm đó doanh nghiệp luôn tạo điều kiện để các giảng viên của Khoa nơi giảng viên làm việc đến doanh nghiệp giao lưu học hỏi, ngoài ra còn tiếp nhận sinh viên của khoa đến thực tập  sau mỗi giai đoạn thực tập tốt nghiệp. Trong qua trình tham gia đội bóng vì tính hòa đồng , giảng viên Trần văn A cũng thường xuyên được doanh nghiệp mời đi tham gia giao lưu bóng đá hay các buổi họp mặt tiệc tùng. Việc sử dụng thuốc lá cùng các thành viên đội bóng là việc thường xuyên diễn ra rất bình thường. Tuy nhiên  lần này có thể khẳng định giảng viên Trần Văn A đã vi phạm quy chế. Quy định của nhà trường trong việc cấm hút thuốc lá nơi công cộng và trong khuôn viên trường.</w:t>
      </w:r>
    </w:p>
    <w:p w:rsidR="009B51E6" w:rsidRPr="004951ED" w:rsidRDefault="00FB068B" w:rsidP="00E4218F">
      <w:pPr>
        <w:pStyle w:val="NormalWeb"/>
        <w:shd w:val="clear" w:color="auto" w:fill="FFFFFF"/>
        <w:spacing w:before="0" w:beforeAutospacing="0" w:after="0" w:afterAutospacing="0" w:line="360" w:lineRule="auto"/>
        <w:ind w:firstLine="709"/>
        <w:jc w:val="both"/>
        <w:rPr>
          <w:b/>
          <w:color w:val="000000"/>
          <w:sz w:val="28"/>
          <w:szCs w:val="28"/>
          <w:shd w:val="clear" w:color="auto" w:fill="FFFFFF"/>
        </w:rPr>
      </w:pPr>
      <w:r>
        <w:rPr>
          <w:b/>
          <w:color w:val="000000"/>
          <w:sz w:val="28"/>
          <w:szCs w:val="28"/>
          <w:shd w:val="clear" w:color="auto" w:fill="FFFFFF"/>
        </w:rPr>
        <w:t>3</w:t>
      </w:r>
      <w:r w:rsidR="009B51E6" w:rsidRPr="004951ED">
        <w:rPr>
          <w:b/>
          <w:color w:val="000000"/>
          <w:sz w:val="28"/>
          <w:szCs w:val="28"/>
          <w:shd w:val="clear" w:color="auto" w:fill="FFFFFF"/>
        </w:rPr>
        <w:t xml:space="preserve">. Nguyên nhân: </w:t>
      </w:r>
    </w:p>
    <w:p w:rsidR="005D3DC8" w:rsidRPr="005D3DC8" w:rsidRDefault="005D3DC8" w:rsidP="00E4218F">
      <w:pPr>
        <w:spacing w:line="360" w:lineRule="auto"/>
        <w:jc w:val="both"/>
        <w:rPr>
          <w:b/>
          <w:color w:val="000000"/>
          <w:sz w:val="28"/>
          <w:szCs w:val="28"/>
          <w:shd w:val="clear" w:color="auto" w:fill="FFFFFF"/>
        </w:rPr>
      </w:pPr>
      <w:r w:rsidRPr="005D3DC8">
        <w:rPr>
          <w:color w:val="000000"/>
          <w:sz w:val="28"/>
          <w:szCs w:val="28"/>
          <w:shd w:val="clear" w:color="auto" w:fill="FFFFFF"/>
        </w:rPr>
        <w:tab/>
      </w:r>
      <w:r w:rsidRPr="005D3DC8">
        <w:rPr>
          <w:b/>
          <w:color w:val="000000"/>
          <w:sz w:val="28"/>
          <w:szCs w:val="28"/>
          <w:shd w:val="clear" w:color="auto" w:fill="FFFFFF"/>
        </w:rPr>
        <w:t xml:space="preserve"> Nguyên nhân khách quan</w:t>
      </w:r>
    </w:p>
    <w:p w:rsidR="005D3DC8" w:rsidRP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tab/>
        <w:t>Do quá trình quản lý của Ban thanh tra nhà trường và tổ chuyên môn chưa chặt chẽ, chưa thường xuyên tuyên truyền và nhắc nhở các quy định về phòng chống thuốc lá nơi công cộng, và do nhà trường  mổi năm đều có mời chuyên viên về báo cáo việc sử dụng thuốc lá và tác hại từ thuốc lá, đồng thờ</w:t>
      </w:r>
      <w:r w:rsidR="0012637A">
        <w:rPr>
          <w:color w:val="000000"/>
          <w:sz w:val="28"/>
          <w:szCs w:val="28"/>
          <w:shd w:val="clear" w:color="auto" w:fill="FFFFFF"/>
        </w:rPr>
        <w:t xml:space="preserve">i toàn bộ nhân viên giảng viên </w:t>
      </w:r>
      <w:r w:rsidRPr="005D3DC8">
        <w:rPr>
          <w:color w:val="000000"/>
          <w:sz w:val="28"/>
          <w:szCs w:val="28"/>
          <w:shd w:val="clear" w:color="auto" w:fill="FFFFFF"/>
        </w:rPr>
        <w:t>nhà trường luôn chấp hành tuyệt đối không sử dụng thuốc lá trong nhà trường, nên có phần an tâm  không thường xuyên nhắc nhở tuyên truyền.</w:t>
      </w:r>
      <w:r w:rsidRPr="005D3DC8">
        <w:rPr>
          <w:color w:val="000000"/>
          <w:sz w:val="28"/>
          <w:szCs w:val="28"/>
          <w:shd w:val="clear" w:color="auto" w:fill="FFFFFF"/>
          <w:lang w:val="pt-BR"/>
        </w:rPr>
        <w:t xml:space="preserve"> </w:t>
      </w:r>
    </w:p>
    <w:p w:rsidR="005D3DC8" w:rsidRPr="005D3DC8" w:rsidRDefault="005D3DC8" w:rsidP="00E4218F">
      <w:pPr>
        <w:spacing w:line="360" w:lineRule="auto"/>
        <w:ind w:firstLine="720"/>
        <w:jc w:val="both"/>
        <w:rPr>
          <w:b/>
          <w:color w:val="000000"/>
          <w:sz w:val="28"/>
          <w:szCs w:val="28"/>
          <w:shd w:val="clear" w:color="auto" w:fill="FFFFFF"/>
        </w:rPr>
      </w:pPr>
      <w:r w:rsidRPr="005D3DC8">
        <w:rPr>
          <w:b/>
          <w:color w:val="000000"/>
          <w:sz w:val="28"/>
          <w:szCs w:val="28"/>
          <w:shd w:val="clear" w:color="auto" w:fill="FFFFFF"/>
        </w:rPr>
        <w:t>Nguyên nhân chủ quan</w:t>
      </w:r>
    </w:p>
    <w:p w:rsidR="005D3DC8" w:rsidRP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t xml:space="preserve"> Qua tìm hiểu thì giảng viên Trần Văn vì tư duy cảm tính, và tính cả nể với suy nghĩ sau giờ làm việc và bản thân là thành viên đội bóng việc sử dụng thuốc lá </w:t>
      </w:r>
      <w:r w:rsidRPr="005D3DC8">
        <w:rPr>
          <w:color w:val="000000"/>
          <w:sz w:val="28"/>
          <w:szCs w:val="28"/>
          <w:shd w:val="clear" w:color="auto" w:fill="FFFFFF"/>
        </w:rPr>
        <w:lastRenderedPageBreak/>
        <w:t>chỉ là giao lưu theo thói quen cảm tính , một phút lơ là quên khung cảnh vị trí hoàn cảnh sử dụng thuốc lá, ngoài ra cả nê khách mới nên đã hút thuốc</w:t>
      </w:r>
    </w:p>
    <w:p w:rsidR="005D3DC8" w:rsidRP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tab/>
        <w:t>Căn cứ vào các quy định của ngành, Luật phòng chống thuốc lá; Điều lệ trường Cao đẳng  và Luật viên chức, thì gi</w:t>
      </w:r>
      <w:r w:rsidR="0012637A">
        <w:rPr>
          <w:color w:val="000000"/>
          <w:sz w:val="28"/>
          <w:szCs w:val="28"/>
          <w:shd w:val="clear" w:color="auto" w:fill="FFFFFF"/>
        </w:rPr>
        <w:t xml:space="preserve">ảng </w:t>
      </w:r>
      <w:r w:rsidRPr="005D3DC8">
        <w:rPr>
          <w:color w:val="000000"/>
          <w:sz w:val="28"/>
          <w:szCs w:val="28"/>
          <w:shd w:val="clear" w:color="auto" w:fill="FFFFFF"/>
        </w:rPr>
        <w:t>viên A đã không thực hiện nghiêm túc các nhiệm vụ được phân công, ảnh hưởng đến phong trào chung của nhà trường. Trong khi yêu cầu của công việc đòi hỏi mỗi cán bộ, giáo viên và nhân viên làm việc trong môi trường giáo dục phải là một tấm gương sáng để học sinh noi theo.</w:t>
      </w:r>
      <w:r>
        <w:rPr>
          <w:color w:val="000000"/>
          <w:sz w:val="28"/>
          <w:szCs w:val="28"/>
          <w:shd w:val="clear" w:color="auto" w:fill="FFFFFF"/>
        </w:rPr>
        <w:t xml:space="preserve"> </w:t>
      </w:r>
      <w:r w:rsidRPr="005D3DC8">
        <w:rPr>
          <w:color w:val="000000"/>
          <w:sz w:val="28"/>
          <w:szCs w:val="28"/>
          <w:shd w:val="clear" w:color="auto" w:fill="FFFFFF"/>
        </w:rPr>
        <w:t xml:space="preserve">Không chỉ chú trọng vào chuyên môn nghiệp vụ mà lơ là rèn dũa giữ gìn phẩm  chất nhà giáo và phải luôn tuân thủ các luật viên chức. Việc giáo viên A  trong một phút cảm tính trong suy nghĩ trong tư duy đã làm suy giảm hình ảnh của bản thân đối Ban giám hiệu và đồng nghiệp trong đơn vị. </w:t>
      </w:r>
    </w:p>
    <w:p w:rsidR="005D3DC8" w:rsidRPr="005D3DC8" w:rsidRDefault="005D3DC8" w:rsidP="00E4218F">
      <w:pPr>
        <w:spacing w:line="360" w:lineRule="auto"/>
        <w:ind w:firstLine="720"/>
        <w:jc w:val="both"/>
        <w:rPr>
          <w:b/>
          <w:color w:val="000000"/>
          <w:sz w:val="28"/>
          <w:szCs w:val="28"/>
          <w:shd w:val="clear" w:color="auto" w:fill="FFFFFF"/>
        </w:rPr>
      </w:pPr>
      <w:r w:rsidRPr="005D3DC8">
        <w:rPr>
          <w:b/>
          <w:color w:val="000000"/>
          <w:sz w:val="28"/>
          <w:szCs w:val="28"/>
          <w:shd w:val="clear" w:color="auto" w:fill="FFFFFF"/>
        </w:rPr>
        <w:t>5. Hậu quả của tình huống</w:t>
      </w:r>
    </w:p>
    <w:p w:rsidR="005D3DC8" w:rsidRPr="005D3DC8" w:rsidRDefault="0012637A" w:rsidP="00E4218F">
      <w:pPr>
        <w:spacing w:line="360" w:lineRule="auto"/>
        <w:jc w:val="both"/>
        <w:rPr>
          <w:color w:val="000000"/>
          <w:sz w:val="28"/>
          <w:szCs w:val="28"/>
          <w:shd w:val="clear" w:color="auto" w:fill="FFFFFF"/>
        </w:rPr>
      </w:pPr>
      <w:r>
        <w:rPr>
          <w:color w:val="000000"/>
          <w:sz w:val="28"/>
          <w:szCs w:val="28"/>
          <w:shd w:val="clear" w:color="auto" w:fill="FFFFFF"/>
        </w:rPr>
        <w:tab/>
      </w:r>
      <w:r>
        <w:rPr>
          <w:color w:val="000000"/>
          <w:sz w:val="28"/>
          <w:szCs w:val="28"/>
          <w:shd w:val="clear" w:color="auto" w:fill="FFFFFF"/>
        </w:rPr>
        <w:tab/>
        <w:t>- Do  hoàn cảnh và</w:t>
      </w:r>
      <w:r w:rsidR="005D3DC8" w:rsidRPr="005D3DC8">
        <w:rPr>
          <w:color w:val="000000"/>
          <w:sz w:val="28"/>
          <w:szCs w:val="28"/>
          <w:shd w:val="clear" w:color="auto" w:fill="FFFFFF"/>
        </w:rPr>
        <w:t xml:space="preserve"> tư duy, suy nghĩ  bả</w:t>
      </w:r>
      <w:r>
        <w:rPr>
          <w:color w:val="000000"/>
          <w:sz w:val="28"/>
          <w:szCs w:val="28"/>
          <w:shd w:val="clear" w:color="auto" w:fill="FFFFFF"/>
        </w:rPr>
        <w:t xml:space="preserve">n thân giảng </w:t>
      </w:r>
      <w:r w:rsidR="005D3DC8" w:rsidRPr="005D3DC8">
        <w:rPr>
          <w:color w:val="000000"/>
          <w:sz w:val="28"/>
          <w:szCs w:val="28"/>
          <w:shd w:val="clear" w:color="auto" w:fill="FFFFFF"/>
        </w:rPr>
        <w:t>viên A trong một phút lơ là cảm tính trong giao tiếp, từ đó vi phạm. Không những vậy, gi</w:t>
      </w:r>
      <w:r>
        <w:rPr>
          <w:color w:val="000000"/>
          <w:sz w:val="28"/>
          <w:szCs w:val="28"/>
          <w:shd w:val="clear" w:color="auto" w:fill="FFFFFF"/>
        </w:rPr>
        <w:t>ảng</w:t>
      </w:r>
      <w:r w:rsidR="005D3DC8" w:rsidRPr="005D3DC8">
        <w:rPr>
          <w:color w:val="000000"/>
          <w:sz w:val="28"/>
          <w:szCs w:val="28"/>
          <w:shd w:val="clear" w:color="auto" w:fill="FFFFFF"/>
        </w:rPr>
        <w:t xml:space="preserve"> viên A còn đánh mất đi sự tin tưởng của lãnh đạo đơn vị, của bạn bè đồng </w:t>
      </w:r>
      <w:r>
        <w:rPr>
          <w:color w:val="000000"/>
          <w:sz w:val="28"/>
          <w:szCs w:val="28"/>
          <w:shd w:val="clear" w:color="auto" w:fill="FFFFFF"/>
        </w:rPr>
        <w:t xml:space="preserve">nghiệp. Trước hết, bản thân giảng viên </w:t>
      </w:r>
      <w:r w:rsidR="005D3DC8" w:rsidRPr="005D3DC8">
        <w:rPr>
          <w:color w:val="000000"/>
          <w:sz w:val="28"/>
          <w:szCs w:val="28"/>
          <w:shd w:val="clear" w:color="auto" w:fill="FFFFFF"/>
        </w:rPr>
        <w:t>A phải chịu hình thức kỷ luật tương xứng với những sai phạm của mình và ảnh hưởng về nhiều mặt trong sự nghiệp của bản thân.</w:t>
      </w:r>
    </w:p>
    <w:p w:rsidR="005D3DC8" w:rsidRP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tab/>
        <w:t>- Do thiếu trách nhiệm t</w:t>
      </w:r>
      <w:r w:rsidR="0012637A">
        <w:rPr>
          <w:color w:val="000000"/>
          <w:sz w:val="28"/>
          <w:szCs w:val="28"/>
          <w:shd w:val="clear" w:color="auto" w:fill="FFFFFF"/>
        </w:rPr>
        <w:t xml:space="preserve">rong giao tiếp, nên giảng viên </w:t>
      </w:r>
      <w:r w:rsidRPr="005D3DC8">
        <w:rPr>
          <w:color w:val="000000"/>
          <w:sz w:val="28"/>
          <w:szCs w:val="28"/>
          <w:shd w:val="clear" w:color="auto" w:fill="FFFFFF"/>
        </w:rPr>
        <w:t>A đã vi phạm quy chế</w:t>
      </w:r>
      <w:r>
        <w:rPr>
          <w:color w:val="000000"/>
          <w:sz w:val="28"/>
          <w:szCs w:val="28"/>
          <w:shd w:val="clear" w:color="auto" w:fill="FFFFFF"/>
        </w:rPr>
        <w:t>, nội quy</w:t>
      </w:r>
      <w:r w:rsidRPr="005D3DC8">
        <w:rPr>
          <w:color w:val="000000"/>
          <w:sz w:val="28"/>
          <w:szCs w:val="28"/>
          <w:shd w:val="clear" w:color="auto" w:fill="FFFFFF"/>
        </w:rPr>
        <w:t>. Không những thế, những hành vi thiếu trác</w:t>
      </w:r>
      <w:r w:rsidR="0012637A">
        <w:rPr>
          <w:color w:val="000000"/>
          <w:sz w:val="28"/>
          <w:szCs w:val="28"/>
          <w:shd w:val="clear" w:color="auto" w:fill="FFFFFF"/>
        </w:rPr>
        <w:t>h nhiệm trong công việc của giảng</w:t>
      </w:r>
      <w:r w:rsidRPr="005D3DC8">
        <w:rPr>
          <w:color w:val="000000"/>
          <w:sz w:val="28"/>
          <w:szCs w:val="28"/>
          <w:shd w:val="clear" w:color="auto" w:fill="FFFFFF"/>
        </w:rPr>
        <w:t xml:space="preserve"> viên A đã ảnh làm ảnh hưởng đến nề nếp hoạt động, chất lượng đội ngũ của đơn vị, ảnh hưởng xấu đến công tác giáo dục toàn diện học sinh và làm ảnh hưởng đến uy tín của trường .</w:t>
      </w:r>
    </w:p>
    <w:p w:rsidR="005D3DC8" w:rsidRPr="005D3DC8" w:rsidRDefault="005D3DC8" w:rsidP="00FB068B">
      <w:pPr>
        <w:spacing w:line="360" w:lineRule="auto"/>
        <w:jc w:val="both"/>
        <w:rPr>
          <w:b/>
          <w:color w:val="000000"/>
          <w:sz w:val="28"/>
          <w:szCs w:val="28"/>
          <w:shd w:val="clear" w:color="auto" w:fill="FFFFFF"/>
        </w:rPr>
      </w:pPr>
      <w:r w:rsidRPr="005D3DC8">
        <w:rPr>
          <w:b/>
          <w:color w:val="000000"/>
          <w:sz w:val="28"/>
          <w:szCs w:val="28"/>
          <w:shd w:val="clear" w:color="auto" w:fill="FFFFFF"/>
        </w:rPr>
        <w:t>III. Xử lí tình huống</w:t>
      </w:r>
    </w:p>
    <w:p w:rsidR="005D3DC8" w:rsidRPr="005D3DC8" w:rsidRDefault="005D3DC8" w:rsidP="00E4218F">
      <w:pPr>
        <w:spacing w:line="360" w:lineRule="auto"/>
        <w:ind w:firstLine="720"/>
        <w:jc w:val="both"/>
        <w:rPr>
          <w:b/>
          <w:color w:val="000000"/>
          <w:sz w:val="28"/>
          <w:szCs w:val="28"/>
          <w:shd w:val="clear" w:color="auto" w:fill="FFFFFF"/>
        </w:rPr>
      </w:pPr>
      <w:r w:rsidRPr="005D3DC8">
        <w:rPr>
          <w:b/>
          <w:color w:val="000000"/>
          <w:sz w:val="28"/>
          <w:szCs w:val="28"/>
          <w:shd w:val="clear" w:color="auto" w:fill="FFFFFF"/>
        </w:rPr>
        <w:t>1. Mục tiêu xử lý tình huống</w:t>
      </w:r>
    </w:p>
    <w:p w:rsidR="005D3DC8" w:rsidRP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tab/>
        <w:t>Xây dựng được đội ngũ cán bộ, giáo viên và nhân viên trường luôn đoàn kết thống nhất cao trong công việc, thực hiện tốt nhiệm vụ chính trị của đơn vị, đáp ứng với yêu cầu đổi mới và phát triển của ngành, của đất nước trong thời kỳ công nghiệp hóa, hiện đại hóa và hội nhập quốc tế thì việc giải quyết tình huống trên cần hướng tới các mục tiêu sau:</w:t>
      </w:r>
    </w:p>
    <w:p w:rsidR="005D3DC8" w:rsidRP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lastRenderedPageBreak/>
        <w:tab/>
      </w:r>
      <w:r w:rsidRPr="005D3DC8">
        <w:rPr>
          <w:i/>
          <w:color w:val="000000"/>
          <w:sz w:val="28"/>
          <w:szCs w:val="28"/>
          <w:shd w:val="clear" w:color="auto" w:fill="FFFFFF"/>
        </w:rPr>
        <w:t xml:space="preserve">Thứ nhất, </w:t>
      </w:r>
      <w:r w:rsidRPr="005D3DC8">
        <w:rPr>
          <w:color w:val="000000"/>
          <w:sz w:val="28"/>
          <w:szCs w:val="28"/>
          <w:shd w:val="clear" w:color="auto" w:fill="FFFFFF"/>
        </w:rPr>
        <w:t>Để xử lý tình huống, lãnh đạo nhà trường</w:t>
      </w:r>
      <w:r>
        <w:rPr>
          <w:color w:val="000000"/>
          <w:sz w:val="28"/>
          <w:szCs w:val="28"/>
          <w:shd w:val="clear" w:color="auto" w:fill="FFFFFF"/>
        </w:rPr>
        <w:t xml:space="preserve"> ban thanh tra và hội đồng thi đua khen thưởng của trường</w:t>
      </w:r>
      <w:r w:rsidRPr="005D3DC8">
        <w:rPr>
          <w:color w:val="000000"/>
          <w:sz w:val="28"/>
          <w:szCs w:val="28"/>
          <w:shd w:val="clear" w:color="auto" w:fill="FFFFFF"/>
        </w:rPr>
        <w:t xml:space="preserve"> phải làm cho gi</w:t>
      </w:r>
      <w:r>
        <w:rPr>
          <w:color w:val="000000"/>
          <w:sz w:val="28"/>
          <w:szCs w:val="28"/>
          <w:shd w:val="clear" w:color="auto" w:fill="FFFFFF"/>
        </w:rPr>
        <w:t>ảng</w:t>
      </w:r>
      <w:r w:rsidRPr="005D3DC8">
        <w:rPr>
          <w:color w:val="000000"/>
          <w:sz w:val="28"/>
          <w:szCs w:val="28"/>
          <w:shd w:val="clear" w:color="auto" w:fill="FFFFFF"/>
        </w:rPr>
        <w:t xml:space="preserve"> viên A thấy được những khuyết điểm của mình trong công việc được giao và việc chấp hành các quy định của ngành, của đơn vị. Qua việc xử lý, để </w:t>
      </w:r>
      <w:r>
        <w:rPr>
          <w:color w:val="000000"/>
          <w:sz w:val="28"/>
          <w:szCs w:val="28"/>
          <w:shd w:val="clear" w:color="auto" w:fill="FFFFFF"/>
        </w:rPr>
        <w:t>giảng</w:t>
      </w:r>
      <w:r w:rsidRPr="005D3DC8">
        <w:rPr>
          <w:color w:val="000000"/>
          <w:sz w:val="28"/>
          <w:szCs w:val="28"/>
          <w:shd w:val="clear" w:color="auto" w:fill="FFFFFF"/>
        </w:rPr>
        <w:t xml:space="preserve"> viên A thấy rõ những khuyết điểm yếu kém của bản thân, từ đó có ý thức rèn luyện về mọi mặt để có những biện pháp phấn đấu vươn lên, vượt qua mọi hoàn cảnh khó khăn để hoàn thành nhiệm vụ được giao. </w:t>
      </w:r>
    </w:p>
    <w:p w:rsidR="005D3DC8" w:rsidRP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tab/>
      </w:r>
      <w:r w:rsidRPr="005D3DC8">
        <w:rPr>
          <w:i/>
          <w:color w:val="000000"/>
          <w:sz w:val="28"/>
          <w:szCs w:val="28"/>
          <w:shd w:val="clear" w:color="auto" w:fill="FFFFFF"/>
        </w:rPr>
        <w:t xml:space="preserve">Thứ hai, </w:t>
      </w:r>
      <w:r w:rsidRPr="005D3DC8">
        <w:rPr>
          <w:color w:val="000000"/>
          <w:sz w:val="28"/>
          <w:szCs w:val="28"/>
          <w:shd w:val="clear" w:color="auto" w:fill="FFFFFF"/>
        </w:rPr>
        <w:t>Giữ nghiêm quy chế của ngành và các quy định của pháp luật, của Nhà nước. Qua giải quyết tình huống trên, cần làm cho cán bộ, giáo viên, nhân viên thấy được tính nghiêm túc trong mọi hoạt động của nhà trường. Các cấp quản lý có biện pháp trong việc tổ chức cho cán bộ, giáo viên và nhân viên trong toàn ngành học tập và thực hiện chủ trương, chính sách của Đảng và pháp luật của Nhà nước và các quy định của ngành. Có kế hoạch đẩy mạnh công tác thanh - kiểm tra các cấp. Tăng cường công tác kiểm tra nội bộ trường học nhằm tăng cường kỷ cương, nề nếp và ngăn chặn, khắc phục các hiện tượng tiêu cực trong các hoạt động của nhà trường.</w:t>
      </w:r>
    </w:p>
    <w:p w:rsidR="005D3DC8" w:rsidRDefault="005D3DC8" w:rsidP="00E4218F">
      <w:pPr>
        <w:spacing w:line="360" w:lineRule="auto"/>
        <w:jc w:val="both"/>
        <w:rPr>
          <w:color w:val="000000"/>
          <w:sz w:val="28"/>
          <w:szCs w:val="28"/>
          <w:shd w:val="clear" w:color="auto" w:fill="FFFFFF"/>
        </w:rPr>
      </w:pPr>
      <w:r w:rsidRPr="005D3DC8">
        <w:rPr>
          <w:color w:val="000000"/>
          <w:sz w:val="28"/>
          <w:szCs w:val="28"/>
          <w:shd w:val="clear" w:color="auto" w:fill="FFFFFF"/>
        </w:rPr>
        <w:tab/>
      </w:r>
      <w:r w:rsidRPr="005D3DC8">
        <w:rPr>
          <w:i/>
          <w:color w:val="000000"/>
          <w:sz w:val="28"/>
          <w:szCs w:val="28"/>
          <w:shd w:val="clear" w:color="auto" w:fill="FFFFFF"/>
        </w:rPr>
        <w:t xml:space="preserve">Thứ ba, </w:t>
      </w:r>
      <w:r w:rsidRPr="005D3DC8">
        <w:rPr>
          <w:color w:val="000000"/>
          <w:sz w:val="28"/>
          <w:szCs w:val="28"/>
          <w:shd w:val="clear" w:color="auto" w:fill="FFFFFF"/>
        </w:rPr>
        <w:t>Giải quyết tình huống trên đảm bảo được sự hợp tình, hợp lý bởi nguyên nhân của tình huống. Qua việc xử lý cũng là một bước để cho đội ngũ cán bộ, giáo viên và nhân viên trường và cán bộ, giáo viên và nhân viên của ngành, của cấp học nói chung thấy được tính nghiêm minh trong việc chấp hành luật pháp và các quy định của ngành, từ đó tự nhìn nhận, tự đánh giá lại công việc của bản thân mình để có sự điều chỉnh, bổ sung cho phù hợp.</w:t>
      </w:r>
    </w:p>
    <w:p w:rsidR="005D3DC8" w:rsidRPr="005D3DC8" w:rsidRDefault="005D3DC8" w:rsidP="00E4218F">
      <w:pPr>
        <w:spacing w:line="360" w:lineRule="auto"/>
        <w:ind w:firstLine="720"/>
        <w:jc w:val="both"/>
        <w:rPr>
          <w:b/>
          <w:color w:val="000000"/>
          <w:sz w:val="28"/>
          <w:szCs w:val="28"/>
          <w:shd w:val="clear" w:color="auto" w:fill="FFFFFF"/>
        </w:rPr>
      </w:pPr>
      <w:r w:rsidRPr="005D3DC8">
        <w:rPr>
          <w:b/>
          <w:color w:val="000000"/>
          <w:sz w:val="28"/>
          <w:szCs w:val="28"/>
          <w:shd w:val="clear" w:color="auto" w:fill="FFFFFF"/>
        </w:rPr>
        <w:t>2. Xây dựng, phân tích và lựa chọn phương án giải quyết</w:t>
      </w:r>
    </w:p>
    <w:p w:rsidR="005D3DC8" w:rsidRPr="005D3DC8" w:rsidRDefault="005D3DC8" w:rsidP="00E4218F">
      <w:pPr>
        <w:spacing w:line="360" w:lineRule="auto"/>
        <w:jc w:val="both"/>
        <w:rPr>
          <w:b/>
          <w:color w:val="000000"/>
          <w:sz w:val="28"/>
          <w:szCs w:val="28"/>
          <w:shd w:val="clear" w:color="auto" w:fill="FFFFFF"/>
        </w:rPr>
      </w:pPr>
      <w:r w:rsidRPr="005D3DC8">
        <w:rPr>
          <w:color w:val="000000"/>
          <w:sz w:val="28"/>
          <w:szCs w:val="28"/>
          <w:shd w:val="clear" w:color="auto" w:fill="FFFFFF"/>
        </w:rPr>
        <w:tab/>
      </w:r>
      <w:r w:rsidRPr="005D3DC8">
        <w:rPr>
          <w:b/>
          <w:color w:val="000000"/>
          <w:sz w:val="28"/>
          <w:szCs w:val="28"/>
          <w:shd w:val="clear" w:color="auto" w:fill="FFFFFF"/>
        </w:rPr>
        <w:t xml:space="preserve">a. Xây dựng và phân tích phương án </w:t>
      </w:r>
    </w:p>
    <w:p w:rsidR="005D3DC8" w:rsidRPr="005D3DC8" w:rsidRDefault="005D3DC8" w:rsidP="00E4218F">
      <w:pPr>
        <w:spacing w:line="360" w:lineRule="auto"/>
        <w:ind w:firstLine="720"/>
        <w:jc w:val="both"/>
        <w:rPr>
          <w:bCs/>
          <w:color w:val="000000"/>
          <w:sz w:val="28"/>
          <w:szCs w:val="28"/>
        </w:rPr>
      </w:pPr>
      <w:r w:rsidRPr="005D3DC8">
        <w:rPr>
          <w:color w:val="000000"/>
          <w:sz w:val="28"/>
          <w:szCs w:val="28"/>
          <w:shd w:val="clear" w:color="auto" w:fill="FFFFFF"/>
        </w:rPr>
        <w:t xml:space="preserve">Về cơ sở pháp lý, căn cứ vào các văn bản pháp luật có liên quan để giải quyết tình huống trên như sau: Luật </w:t>
      </w:r>
      <w:r>
        <w:rPr>
          <w:color w:val="000000"/>
          <w:sz w:val="28"/>
          <w:szCs w:val="28"/>
          <w:shd w:val="clear" w:color="auto" w:fill="FFFFFF"/>
        </w:rPr>
        <w:t>phòng chống tác hại thuốc lá</w:t>
      </w:r>
      <w:r w:rsidRPr="005D3DC8">
        <w:rPr>
          <w:color w:val="000000"/>
          <w:sz w:val="28"/>
          <w:szCs w:val="28"/>
          <w:shd w:val="clear" w:color="auto" w:fill="FFFFFF"/>
        </w:rPr>
        <w:t xml:space="preserve">; Luật giáo dục; Luật viên chức; Nghị định số 27/2012/NĐ-CP </w:t>
      </w:r>
      <w:r w:rsidRPr="005D3DC8">
        <w:rPr>
          <w:iCs/>
          <w:color w:val="000000"/>
          <w:sz w:val="28"/>
          <w:szCs w:val="28"/>
        </w:rPr>
        <w:t>ngày 06/4/2012</w:t>
      </w:r>
      <w:r w:rsidRPr="005D3DC8">
        <w:rPr>
          <w:color w:val="000000"/>
          <w:sz w:val="28"/>
          <w:szCs w:val="28"/>
        </w:rPr>
        <w:t xml:space="preserve"> của Chính phủ </w:t>
      </w:r>
      <w:r w:rsidRPr="005D3DC8">
        <w:rPr>
          <w:bCs/>
          <w:color w:val="000000"/>
          <w:sz w:val="28"/>
          <w:szCs w:val="28"/>
        </w:rPr>
        <w:t>Quy định về xử lý kỷ luật viên chức và trách nhiệm</w:t>
      </w:r>
      <w:r w:rsidRPr="005D3DC8">
        <w:rPr>
          <w:color w:val="000000"/>
          <w:sz w:val="28"/>
          <w:szCs w:val="28"/>
        </w:rPr>
        <w:t xml:space="preserve"> </w:t>
      </w:r>
      <w:r w:rsidRPr="005D3DC8">
        <w:rPr>
          <w:bCs/>
          <w:color w:val="000000"/>
          <w:sz w:val="28"/>
          <w:szCs w:val="28"/>
        </w:rPr>
        <w:t xml:space="preserve">bồi thường, hoàn trả của viên chức; Chỉ thị số 33/CT-TTg ngày 08/9/2006 của Thủ tướng Chính phủ về chống tiêu cực và khắc phục bệnh thành tích trong Giáo dục. Các phương án </w:t>
      </w:r>
      <w:r w:rsidRPr="005D3DC8">
        <w:rPr>
          <w:bCs/>
          <w:color w:val="000000"/>
          <w:sz w:val="28"/>
          <w:szCs w:val="28"/>
        </w:rPr>
        <w:lastRenderedPageBreak/>
        <w:t>được xây dựng và lựa chọn để giải quyết tình huống cần phải được căn cứ mục tiêu đã xác định</w:t>
      </w:r>
    </w:p>
    <w:p w:rsidR="005D3DC8" w:rsidRPr="005D3DC8" w:rsidRDefault="005D3DC8" w:rsidP="00E4218F">
      <w:pPr>
        <w:spacing w:line="360" w:lineRule="auto"/>
        <w:ind w:firstLine="720"/>
        <w:jc w:val="both"/>
        <w:rPr>
          <w:bCs/>
          <w:color w:val="000000"/>
          <w:sz w:val="28"/>
          <w:szCs w:val="28"/>
        </w:rPr>
      </w:pPr>
      <w:r w:rsidRPr="005D3DC8">
        <w:rPr>
          <w:bCs/>
          <w:color w:val="000000"/>
          <w:sz w:val="28"/>
          <w:szCs w:val="28"/>
        </w:rPr>
        <w:t xml:space="preserve">  </w:t>
      </w:r>
      <w:r w:rsidRPr="005D3DC8">
        <w:rPr>
          <w:b/>
          <w:bCs/>
          <w:color w:val="000000"/>
          <w:sz w:val="28"/>
          <w:szCs w:val="28"/>
        </w:rPr>
        <w:t>* Phương án 1</w:t>
      </w:r>
      <w:r w:rsidRPr="005D3DC8">
        <w:rPr>
          <w:bCs/>
          <w:color w:val="000000"/>
          <w:sz w:val="28"/>
          <w:szCs w:val="28"/>
        </w:rPr>
        <w:t>: Chỉ căn cứ vào mảng hồ sơ không đầy đủ các văn bản hướng</w:t>
      </w:r>
      <w:r>
        <w:rPr>
          <w:bCs/>
          <w:color w:val="000000"/>
          <w:sz w:val="28"/>
          <w:szCs w:val="28"/>
        </w:rPr>
        <w:t xml:space="preserve"> </w:t>
      </w:r>
      <w:r w:rsidRPr="005D3DC8">
        <w:rPr>
          <w:bCs/>
          <w:color w:val="000000"/>
          <w:sz w:val="28"/>
          <w:szCs w:val="28"/>
        </w:rPr>
        <w:t xml:space="preserve">pháp lý có liên quan như Luật giáo dục; Luật </w:t>
      </w:r>
      <w:r>
        <w:rPr>
          <w:bCs/>
          <w:color w:val="000000"/>
          <w:sz w:val="28"/>
          <w:szCs w:val="28"/>
        </w:rPr>
        <w:t>phòng chống tác hại thuốc lá</w:t>
      </w:r>
      <w:r w:rsidRPr="005D3DC8">
        <w:rPr>
          <w:bCs/>
          <w:color w:val="000000"/>
          <w:sz w:val="28"/>
          <w:szCs w:val="28"/>
        </w:rPr>
        <w:t>; Luật</w:t>
      </w:r>
      <w:r>
        <w:rPr>
          <w:bCs/>
          <w:color w:val="000000"/>
          <w:sz w:val="28"/>
          <w:szCs w:val="28"/>
        </w:rPr>
        <w:t xml:space="preserve"> viên chức.</w:t>
      </w:r>
      <w:r w:rsidRPr="005D3DC8">
        <w:rPr>
          <w:bCs/>
          <w:color w:val="000000"/>
          <w:sz w:val="28"/>
          <w:szCs w:val="28"/>
        </w:rPr>
        <w:t xml:space="preserve"> </w:t>
      </w:r>
      <w:r>
        <w:rPr>
          <w:bCs/>
          <w:color w:val="000000"/>
          <w:sz w:val="28"/>
          <w:szCs w:val="28"/>
        </w:rPr>
        <w:t>Hội đồng thi đua khen thưởng</w:t>
      </w:r>
      <w:r w:rsidRPr="005D3DC8">
        <w:rPr>
          <w:bCs/>
          <w:color w:val="000000"/>
          <w:sz w:val="28"/>
          <w:szCs w:val="28"/>
        </w:rPr>
        <w:t xml:space="preserve"> quyết định xếp loại giáo viên không đạt yêu cấu, đồng thời lập tức báo cáo lên cấp trên .</w:t>
      </w:r>
    </w:p>
    <w:p w:rsidR="005D3DC8" w:rsidRPr="005D3DC8" w:rsidRDefault="005D3DC8" w:rsidP="00E4218F">
      <w:pPr>
        <w:spacing w:line="360" w:lineRule="auto"/>
        <w:jc w:val="both"/>
        <w:rPr>
          <w:bCs/>
          <w:color w:val="000000"/>
          <w:sz w:val="28"/>
          <w:szCs w:val="28"/>
        </w:rPr>
      </w:pPr>
      <w:r w:rsidRPr="005D3DC8">
        <w:rPr>
          <w:bCs/>
          <w:color w:val="000000"/>
          <w:sz w:val="28"/>
          <w:szCs w:val="28"/>
        </w:rPr>
        <w:tab/>
      </w:r>
      <w:r w:rsidRPr="005D3DC8">
        <w:rPr>
          <w:bCs/>
          <w:i/>
          <w:color w:val="000000"/>
          <w:sz w:val="28"/>
          <w:szCs w:val="28"/>
        </w:rPr>
        <w:t>Ưu điểm</w:t>
      </w:r>
      <w:r w:rsidRPr="005D3DC8">
        <w:rPr>
          <w:bCs/>
          <w:color w:val="000000"/>
          <w:sz w:val="28"/>
          <w:szCs w:val="28"/>
        </w:rPr>
        <w:t>: Xử lý theo phương án này giải quyết được tức thờ</w:t>
      </w:r>
      <w:r w:rsidR="00775552">
        <w:rPr>
          <w:bCs/>
          <w:color w:val="000000"/>
          <w:sz w:val="28"/>
          <w:szCs w:val="28"/>
        </w:rPr>
        <w:t>i công việc có liên quan</w:t>
      </w:r>
      <w:r w:rsidRPr="005D3DC8">
        <w:rPr>
          <w:bCs/>
          <w:color w:val="000000"/>
          <w:sz w:val="28"/>
          <w:szCs w:val="28"/>
        </w:rPr>
        <w:t xml:space="preserve"> kiểm tra nội bộ, giúp gi</w:t>
      </w:r>
      <w:r w:rsidR="00775552">
        <w:rPr>
          <w:bCs/>
          <w:color w:val="000000"/>
          <w:sz w:val="28"/>
          <w:szCs w:val="28"/>
        </w:rPr>
        <w:t>ảng</w:t>
      </w:r>
      <w:r w:rsidRPr="005D3DC8">
        <w:rPr>
          <w:bCs/>
          <w:color w:val="000000"/>
          <w:sz w:val="28"/>
          <w:szCs w:val="28"/>
        </w:rPr>
        <w:t xml:space="preserve"> viên A thấy được </w:t>
      </w:r>
      <w:r w:rsidR="00775552">
        <w:rPr>
          <w:bCs/>
          <w:color w:val="000000"/>
          <w:sz w:val="28"/>
          <w:szCs w:val="28"/>
        </w:rPr>
        <w:t xml:space="preserve">việc giao tiếp hút thuốc theo tình cảm cảm tính </w:t>
      </w:r>
      <w:r w:rsidRPr="005D3DC8">
        <w:rPr>
          <w:bCs/>
          <w:color w:val="000000"/>
          <w:sz w:val="28"/>
          <w:szCs w:val="28"/>
        </w:rPr>
        <w:t xml:space="preserve"> mà ảnh hưởng trực tiếp không tốt đến kết quả xếp loại toàn diện của giáo viên. Các cá nhân trong đơn vị cũng thấy được sự nghiêm túc của cán bộ kiểm tra, sự nghiêm túc của lãnh đạo đơn vị trong việc đánh giá, xếp loại giáo viên, mọi người sẽ có trách nhiệm, cố gắng hơn trong việc hoàn thành các công việc được giao.</w:t>
      </w:r>
    </w:p>
    <w:p w:rsidR="005D3DC8" w:rsidRPr="005D3DC8" w:rsidRDefault="005D3DC8" w:rsidP="00E4218F">
      <w:pPr>
        <w:spacing w:line="360" w:lineRule="auto"/>
        <w:jc w:val="both"/>
        <w:rPr>
          <w:color w:val="000000"/>
          <w:sz w:val="28"/>
          <w:szCs w:val="28"/>
          <w:shd w:val="clear" w:color="auto" w:fill="FFFFFF"/>
        </w:rPr>
      </w:pPr>
      <w:r w:rsidRPr="005D3DC8">
        <w:rPr>
          <w:bCs/>
          <w:color w:val="000000"/>
          <w:sz w:val="28"/>
          <w:szCs w:val="28"/>
        </w:rPr>
        <w:tab/>
      </w:r>
      <w:r w:rsidRPr="005D3DC8">
        <w:rPr>
          <w:bCs/>
          <w:i/>
          <w:color w:val="000000"/>
          <w:sz w:val="28"/>
          <w:szCs w:val="28"/>
        </w:rPr>
        <w:t>Nhược điểm:</w:t>
      </w:r>
      <w:r w:rsidRPr="005D3DC8">
        <w:rPr>
          <w:bCs/>
          <w:color w:val="000000"/>
          <w:sz w:val="28"/>
          <w:szCs w:val="28"/>
        </w:rPr>
        <w:t xml:space="preserve"> Chưa </w:t>
      </w:r>
      <w:r w:rsidR="00775552">
        <w:rPr>
          <w:bCs/>
          <w:color w:val="000000"/>
          <w:sz w:val="28"/>
          <w:szCs w:val="28"/>
        </w:rPr>
        <w:t>thường xuyên kiểm tra tuyên truyền nhắc nhở giảng</w:t>
      </w:r>
      <w:r w:rsidRPr="005D3DC8">
        <w:rPr>
          <w:bCs/>
          <w:color w:val="000000"/>
          <w:sz w:val="28"/>
          <w:szCs w:val="28"/>
        </w:rPr>
        <w:t xml:space="preserve"> </w:t>
      </w:r>
      <w:r w:rsidR="00775552">
        <w:rPr>
          <w:bCs/>
          <w:color w:val="000000"/>
          <w:sz w:val="28"/>
          <w:szCs w:val="28"/>
        </w:rPr>
        <w:t>bộ phận nhân viên giảng viên toàn trường trong đó có giảng viên</w:t>
      </w:r>
      <w:r w:rsidRPr="005D3DC8">
        <w:rPr>
          <w:bCs/>
          <w:color w:val="000000"/>
          <w:sz w:val="28"/>
          <w:szCs w:val="28"/>
        </w:rPr>
        <w:t xml:space="preserve"> A</w:t>
      </w:r>
      <w:r w:rsidR="00775552">
        <w:rPr>
          <w:bCs/>
          <w:color w:val="000000"/>
          <w:sz w:val="28"/>
          <w:szCs w:val="28"/>
        </w:rPr>
        <w:t>.</w:t>
      </w:r>
      <w:r w:rsidRPr="005D3DC8">
        <w:rPr>
          <w:bCs/>
          <w:color w:val="000000"/>
          <w:sz w:val="28"/>
          <w:szCs w:val="28"/>
        </w:rPr>
        <w:t xml:space="preserve"> </w:t>
      </w:r>
      <w:r w:rsidRPr="005D3DC8">
        <w:rPr>
          <w:color w:val="000000"/>
          <w:sz w:val="28"/>
          <w:szCs w:val="28"/>
          <w:shd w:val="clear" w:color="auto" w:fill="FFFFFF"/>
        </w:rPr>
        <w:t xml:space="preserve">Chưa chỉ ra được khuyết điểm của </w:t>
      </w:r>
      <w:r w:rsidR="00775552">
        <w:rPr>
          <w:color w:val="000000"/>
          <w:sz w:val="28"/>
          <w:szCs w:val="28"/>
          <w:shd w:val="clear" w:color="auto" w:fill="FFFFFF"/>
        </w:rPr>
        <w:t>tổ thanh tra</w:t>
      </w:r>
      <w:r w:rsidRPr="005D3DC8">
        <w:rPr>
          <w:color w:val="000000"/>
          <w:sz w:val="28"/>
          <w:szCs w:val="28"/>
          <w:shd w:val="clear" w:color="auto" w:fill="FFFFFF"/>
        </w:rPr>
        <w:t>, các tổ chuyên môn có liên quan đối với vi phạm của cá nhân gi</w:t>
      </w:r>
      <w:r w:rsidR="00775552">
        <w:rPr>
          <w:color w:val="000000"/>
          <w:sz w:val="28"/>
          <w:szCs w:val="28"/>
          <w:shd w:val="clear" w:color="auto" w:fill="FFFFFF"/>
        </w:rPr>
        <w:t>ảng</w:t>
      </w:r>
      <w:r w:rsidRPr="005D3DC8">
        <w:rPr>
          <w:color w:val="000000"/>
          <w:sz w:val="28"/>
          <w:szCs w:val="28"/>
          <w:shd w:val="clear" w:color="auto" w:fill="FFFFFF"/>
        </w:rPr>
        <w:t xml:space="preserve"> viên A.</w:t>
      </w:r>
    </w:p>
    <w:p w:rsidR="005D3DC8" w:rsidRPr="005D3DC8" w:rsidRDefault="005D3DC8" w:rsidP="00E4218F">
      <w:pPr>
        <w:spacing w:line="360" w:lineRule="auto"/>
        <w:ind w:firstLine="720"/>
        <w:jc w:val="both"/>
        <w:rPr>
          <w:bCs/>
          <w:color w:val="000000"/>
          <w:sz w:val="28"/>
          <w:szCs w:val="28"/>
        </w:rPr>
      </w:pPr>
      <w:r w:rsidRPr="005D3DC8">
        <w:rPr>
          <w:b/>
          <w:bCs/>
          <w:color w:val="000000"/>
          <w:sz w:val="28"/>
          <w:szCs w:val="28"/>
        </w:rPr>
        <w:t>* Phương án 2</w:t>
      </w:r>
      <w:r w:rsidRPr="005D3DC8">
        <w:rPr>
          <w:bCs/>
          <w:color w:val="000000"/>
          <w:sz w:val="28"/>
          <w:szCs w:val="28"/>
        </w:rPr>
        <w:t xml:space="preserve">: Ban giám hiệu nhà trường tổ chức họp Hội đồng </w:t>
      </w:r>
      <w:r w:rsidR="00775552">
        <w:rPr>
          <w:bCs/>
          <w:color w:val="000000"/>
          <w:sz w:val="28"/>
          <w:szCs w:val="28"/>
        </w:rPr>
        <w:t>thi đua</w:t>
      </w:r>
      <w:r w:rsidRPr="005D3DC8">
        <w:rPr>
          <w:bCs/>
          <w:color w:val="000000"/>
          <w:sz w:val="28"/>
          <w:szCs w:val="28"/>
        </w:rPr>
        <w:t xml:space="preserve"> nhà trường, chỉ rõ sai phạm của gi</w:t>
      </w:r>
      <w:r w:rsidR="00775552">
        <w:rPr>
          <w:bCs/>
          <w:color w:val="000000"/>
          <w:sz w:val="28"/>
          <w:szCs w:val="28"/>
        </w:rPr>
        <w:t>ảng</w:t>
      </w:r>
      <w:r w:rsidRPr="005D3DC8">
        <w:rPr>
          <w:bCs/>
          <w:color w:val="000000"/>
          <w:sz w:val="28"/>
          <w:szCs w:val="28"/>
        </w:rPr>
        <w:t xml:space="preserve"> viên A góp </w:t>
      </w:r>
      <w:r w:rsidR="00775552">
        <w:rPr>
          <w:bCs/>
          <w:color w:val="000000"/>
          <w:sz w:val="28"/>
          <w:szCs w:val="28"/>
        </w:rPr>
        <w:t>ý phê bình, nhắc nhở giảng</w:t>
      </w:r>
      <w:r w:rsidRPr="005D3DC8">
        <w:rPr>
          <w:bCs/>
          <w:color w:val="000000"/>
          <w:sz w:val="28"/>
          <w:szCs w:val="28"/>
        </w:rPr>
        <w:t xml:space="preserve"> viên A không được tái phạm, đồng thời </w:t>
      </w:r>
      <w:r w:rsidR="00775552">
        <w:rPr>
          <w:bCs/>
          <w:color w:val="000000"/>
          <w:sz w:val="28"/>
          <w:szCs w:val="28"/>
        </w:rPr>
        <w:t>ban thanh tra hội đồng thi đua yêu cầu giảng</w:t>
      </w:r>
      <w:r w:rsidRPr="005D3DC8">
        <w:rPr>
          <w:bCs/>
          <w:color w:val="000000"/>
          <w:sz w:val="28"/>
          <w:szCs w:val="28"/>
        </w:rPr>
        <w:t xml:space="preserve"> viên </w:t>
      </w:r>
      <w:r w:rsidR="00775552">
        <w:rPr>
          <w:bCs/>
          <w:color w:val="000000"/>
          <w:sz w:val="28"/>
          <w:szCs w:val="28"/>
        </w:rPr>
        <w:t>A làm bảng tường trình nhận rõ khuyết điểm vi phạm</w:t>
      </w:r>
      <w:r w:rsidR="00106252">
        <w:rPr>
          <w:bCs/>
          <w:color w:val="000000"/>
          <w:sz w:val="28"/>
          <w:szCs w:val="28"/>
        </w:rPr>
        <w:t>.</w:t>
      </w:r>
      <w:r w:rsidR="00775552">
        <w:rPr>
          <w:bCs/>
          <w:color w:val="000000"/>
          <w:sz w:val="28"/>
          <w:szCs w:val="28"/>
        </w:rPr>
        <w:t xml:space="preserve"> </w:t>
      </w:r>
      <w:r w:rsidRPr="005D3DC8">
        <w:rPr>
          <w:bCs/>
          <w:color w:val="000000"/>
          <w:sz w:val="28"/>
          <w:szCs w:val="28"/>
        </w:rPr>
        <w:t xml:space="preserve">Yêu cầu tổ chuyên môn, </w:t>
      </w:r>
      <w:r w:rsidR="0012637A">
        <w:rPr>
          <w:bCs/>
          <w:color w:val="000000"/>
          <w:sz w:val="28"/>
          <w:szCs w:val="28"/>
        </w:rPr>
        <w:t>b</w:t>
      </w:r>
      <w:r w:rsidRPr="005D3DC8">
        <w:rPr>
          <w:bCs/>
          <w:color w:val="000000"/>
          <w:sz w:val="28"/>
          <w:szCs w:val="28"/>
        </w:rPr>
        <w:t>an chấp hành công đoàn quan tâm g</w:t>
      </w:r>
      <w:r w:rsidR="00775552">
        <w:rPr>
          <w:bCs/>
          <w:color w:val="000000"/>
          <w:sz w:val="28"/>
          <w:szCs w:val="28"/>
        </w:rPr>
        <w:t xml:space="preserve">iúp đỡ, động viên để giảng </w:t>
      </w:r>
      <w:r w:rsidRPr="005D3DC8">
        <w:rPr>
          <w:bCs/>
          <w:color w:val="000000"/>
          <w:sz w:val="28"/>
          <w:szCs w:val="28"/>
        </w:rPr>
        <w:t xml:space="preserve">viên A </w:t>
      </w:r>
      <w:r w:rsidR="00775552">
        <w:rPr>
          <w:bCs/>
          <w:color w:val="000000"/>
          <w:sz w:val="28"/>
          <w:szCs w:val="28"/>
        </w:rPr>
        <w:t xml:space="preserve">nhận </w:t>
      </w:r>
      <w:r w:rsidR="00106252">
        <w:rPr>
          <w:bCs/>
          <w:color w:val="000000"/>
          <w:sz w:val="28"/>
          <w:szCs w:val="28"/>
        </w:rPr>
        <w:t xml:space="preserve">thức và sửa chữa chấp hành tốt </w:t>
      </w:r>
      <w:r w:rsidR="00775552">
        <w:rPr>
          <w:bCs/>
          <w:color w:val="000000"/>
          <w:sz w:val="28"/>
          <w:szCs w:val="28"/>
        </w:rPr>
        <w:t>để cùng nhà trường chấp hành nghiêm kỷ luật</w:t>
      </w:r>
      <w:r w:rsidRPr="005D3DC8">
        <w:rPr>
          <w:bCs/>
          <w:color w:val="000000"/>
          <w:sz w:val="28"/>
          <w:szCs w:val="28"/>
        </w:rPr>
        <w:t>, hoàn thành tốt nhiệm vụ.</w:t>
      </w:r>
    </w:p>
    <w:p w:rsidR="005D3DC8" w:rsidRPr="005D3DC8" w:rsidRDefault="005D3DC8" w:rsidP="00E4218F">
      <w:pPr>
        <w:spacing w:line="360" w:lineRule="auto"/>
        <w:ind w:firstLine="720"/>
        <w:jc w:val="both"/>
        <w:rPr>
          <w:bCs/>
          <w:color w:val="000000"/>
          <w:sz w:val="28"/>
          <w:szCs w:val="28"/>
        </w:rPr>
      </w:pPr>
      <w:r w:rsidRPr="005D3DC8">
        <w:rPr>
          <w:bCs/>
          <w:i/>
          <w:color w:val="000000"/>
          <w:sz w:val="28"/>
          <w:szCs w:val="28"/>
        </w:rPr>
        <w:t>Ưu điểm:</w:t>
      </w:r>
      <w:r w:rsidRPr="005D3DC8">
        <w:rPr>
          <w:bCs/>
          <w:color w:val="000000"/>
          <w:sz w:val="28"/>
          <w:szCs w:val="28"/>
        </w:rPr>
        <w:t xml:space="preserve">  Phương án này phù hợp với hoàn cảnh </w:t>
      </w:r>
      <w:r w:rsidR="00775552">
        <w:rPr>
          <w:bCs/>
          <w:color w:val="000000"/>
          <w:sz w:val="28"/>
          <w:szCs w:val="28"/>
        </w:rPr>
        <w:t>khách quan và chủ quan đã phân tích ở trên đối với bản thân giảng</w:t>
      </w:r>
      <w:r w:rsidRPr="005D3DC8">
        <w:rPr>
          <w:bCs/>
          <w:color w:val="000000"/>
          <w:sz w:val="28"/>
          <w:szCs w:val="28"/>
        </w:rPr>
        <w:t xml:space="preserve"> viên A. Mặt khác, đây </w:t>
      </w:r>
      <w:r w:rsidR="00775552">
        <w:rPr>
          <w:bCs/>
          <w:color w:val="000000"/>
          <w:sz w:val="28"/>
          <w:szCs w:val="28"/>
        </w:rPr>
        <w:t>là lần đầu tiên giảng</w:t>
      </w:r>
      <w:r w:rsidRPr="005D3DC8">
        <w:rPr>
          <w:bCs/>
          <w:color w:val="000000"/>
          <w:sz w:val="28"/>
          <w:szCs w:val="28"/>
        </w:rPr>
        <w:t xml:space="preserve"> viên A vi p</w:t>
      </w:r>
      <w:r w:rsidR="00775552">
        <w:rPr>
          <w:bCs/>
          <w:color w:val="000000"/>
          <w:sz w:val="28"/>
          <w:szCs w:val="28"/>
        </w:rPr>
        <w:t>hạm quy chế. Hơn nữa giảng</w:t>
      </w:r>
      <w:r w:rsidRPr="005D3DC8">
        <w:rPr>
          <w:bCs/>
          <w:color w:val="000000"/>
          <w:sz w:val="28"/>
          <w:szCs w:val="28"/>
        </w:rPr>
        <w:t xml:space="preserve"> viên A không cố tình vi phạm. Cách giải quyết này quan tâm đến cả yếu tố chủ quan và khách quan nên có tình có lí, không tạo mặc cảm cho người vi phạm, kéo mọi thành viên trong đơn vị xích gần nhau, tạo được mối đoàn kết nội bộ tốt.</w:t>
      </w:r>
    </w:p>
    <w:p w:rsidR="005D3DC8" w:rsidRPr="005D3DC8" w:rsidRDefault="005D3DC8" w:rsidP="00E4218F">
      <w:pPr>
        <w:spacing w:line="360" w:lineRule="auto"/>
        <w:jc w:val="both"/>
        <w:rPr>
          <w:bCs/>
          <w:color w:val="000000"/>
          <w:sz w:val="28"/>
          <w:szCs w:val="28"/>
        </w:rPr>
      </w:pPr>
      <w:r w:rsidRPr="005D3DC8">
        <w:rPr>
          <w:bCs/>
          <w:i/>
          <w:color w:val="000000"/>
          <w:sz w:val="28"/>
          <w:szCs w:val="28"/>
        </w:rPr>
        <w:lastRenderedPageBreak/>
        <w:t>Nhược điểm</w:t>
      </w:r>
      <w:r w:rsidRPr="005D3DC8">
        <w:rPr>
          <w:bCs/>
          <w:color w:val="000000"/>
          <w:sz w:val="28"/>
          <w:szCs w:val="28"/>
        </w:rPr>
        <w:t xml:space="preserve">: Xử lý theo phương án này có thể dẫn đến việc sửa chữa, điều chỉnh có thể chậm hơn cách xử lí hành chính đơn thuần. </w:t>
      </w:r>
    </w:p>
    <w:p w:rsidR="005D3DC8" w:rsidRPr="005D3DC8" w:rsidRDefault="005D3DC8" w:rsidP="00E4218F">
      <w:pPr>
        <w:spacing w:line="360" w:lineRule="auto"/>
        <w:ind w:firstLine="720"/>
        <w:jc w:val="both"/>
        <w:rPr>
          <w:bCs/>
          <w:color w:val="000000"/>
          <w:sz w:val="28"/>
          <w:szCs w:val="28"/>
        </w:rPr>
      </w:pPr>
      <w:r w:rsidRPr="005D3DC8">
        <w:rPr>
          <w:b/>
          <w:bCs/>
          <w:color w:val="000000"/>
          <w:sz w:val="28"/>
          <w:szCs w:val="28"/>
        </w:rPr>
        <w:t>* Phương án 3:</w:t>
      </w:r>
      <w:r w:rsidRPr="005D3DC8">
        <w:rPr>
          <w:bCs/>
          <w:color w:val="000000"/>
          <w:sz w:val="28"/>
          <w:szCs w:val="28"/>
        </w:rPr>
        <w:t xml:space="preserve"> Căn cứ vào các văn bản có liên quan, không cần họp Hội đồng nhà trường, yêu cầu gi</w:t>
      </w:r>
      <w:r w:rsidR="00106252">
        <w:rPr>
          <w:bCs/>
          <w:color w:val="000000"/>
          <w:sz w:val="28"/>
          <w:szCs w:val="28"/>
        </w:rPr>
        <w:t>ảng</w:t>
      </w:r>
      <w:r w:rsidRPr="005D3DC8">
        <w:rPr>
          <w:bCs/>
          <w:color w:val="000000"/>
          <w:sz w:val="28"/>
          <w:szCs w:val="28"/>
        </w:rPr>
        <w:t xml:space="preserve"> viên A viết bản kiểm điểm, </w:t>
      </w:r>
      <w:r w:rsidR="00775552">
        <w:rPr>
          <w:bCs/>
          <w:color w:val="000000"/>
          <w:sz w:val="28"/>
          <w:szCs w:val="28"/>
        </w:rPr>
        <w:t>hội đồng thi đua khen thưởng và ban thanh tra ra hình thức xét thi đua kh</w:t>
      </w:r>
      <w:r w:rsidR="00106252">
        <w:rPr>
          <w:bCs/>
          <w:color w:val="000000"/>
          <w:sz w:val="28"/>
          <w:szCs w:val="28"/>
        </w:rPr>
        <w:t>en thưởng trong tháng hạ loại C</w:t>
      </w:r>
      <w:r w:rsidR="00775552">
        <w:rPr>
          <w:bCs/>
          <w:color w:val="000000"/>
          <w:sz w:val="28"/>
          <w:szCs w:val="28"/>
        </w:rPr>
        <w:t>,</w:t>
      </w:r>
      <w:r w:rsidR="00106252">
        <w:rPr>
          <w:bCs/>
          <w:color w:val="000000"/>
          <w:sz w:val="28"/>
          <w:szCs w:val="28"/>
        </w:rPr>
        <w:t xml:space="preserve"> </w:t>
      </w:r>
      <w:r w:rsidR="00775552">
        <w:rPr>
          <w:bCs/>
          <w:color w:val="000000"/>
          <w:sz w:val="28"/>
          <w:szCs w:val="28"/>
        </w:rPr>
        <w:t>cắt toàn bộ thi đua  học kỳ  đối với giảng</w:t>
      </w:r>
      <w:r w:rsidRPr="005D3DC8">
        <w:rPr>
          <w:bCs/>
          <w:color w:val="000000"/>
          <w:sz w:val="28"/>
          <w:szCs w:val="28"/>
        </w:rPr>
        <w:t xml:space="preserve"> viên A</w:t>
      </w:r>
    </w:p>
    <w:p w:rsidR="005D3DC8" w:rsidRPr="005D3DC8" w:rsidRDefault="005D3DC8" w:rsidP="00E4218F">
      <w:pPr>
        <w:spacing w:line="360" w:lineRule="auto"/>
        <w:ind w:firstLine="720"/>
        <w:jc w:val="both"/>
        <w:rPr>
          <w:bCs/>
          <w:color w:val="000000"/>
          <w:sz w:val="28"/>
          <w:szCs w:val="28"/>
        </w:rPr>
      </w:pPr>
      <w:r w:rsidRPr="005D3DC8">
        <w:rPr>
          <w:bCs/>
          <w:i/>
          <w:color w:val="000000"/>
          <w:sz w:val="28"/>
          <w:szCs w:val="28"/>
        </w:rPr>
        <w:t>Ưu điểm</w:t>
      </w:r>
      <w:r w:rsidRPr="005D3DC8">
        <w:rPr>
          <w:bCs/>
          <w:color w:val="000000"/>
          <w:sz w:val="28"/>
          <w:szCs w:val="28"/>
        </w:rPr>
        <w:t>: Với hình thức kỷ luật cắt thi đua đối với sai phạm của gi</w:t>
      </w:r>
      <w:r w:rsidR="00106252">
        <w:rPr>
          <w:bCs/>
          <w:color w:val="000000"/>
          <w:sz w:val="28"/>
          <w:szCs w:val="28"/>
        </w:rPr>
        <w:t>ảng</w:t>
      </w:r>
      <w:r w:rsidRPr="005D3DC8">
        <w:rPr>
          <w:bCs/>
          <w:color w:val="000000"/>
          <w:sz w:val="28"/>
          <w:szCs w:val="28"/>
        </w:rPr>
        <w:t xml:space="preserve"> viên A sẽ có tác dụng răn đe cao đối với người kh</w:t>
      </w:r>
      <w:r w:rsidR="00106252">
        <w:rPr>
          <w:bCs/>
          <w:color w:val="000000"/>
          <w:sz w:val="28"/>
          <w:szCs w:val="28"/>
        </w:rPr>
        <w:t>ác. Kỷ cương, nề nếp của trường</w:t>
      </w:r>
      <w:r w:rsidRPr="005D3DC8">
        <w:rPr>
          <w:bCs/>
          <w:color w:val="000000"/>
          <w:sz w:val="28"/>
          <w:szCs w:val="28"/>
        </w:rPr>
        <w:t>,</w:t>
      </w:r>
      <w:r w:rsidR="00106252">
        <w:rPr>
          <w:bCs/>
          <w:color w:val="000000"/>
          <w:sz w:val="28"/>
          <w:szCs w:val="28"/>
        </w:rPr>
        <w:t xml:space="preserve"> </w:t>
      </w:r>
      <w:r w:rsidRPr="005D3DC8">
        <w:rPr>
          <w:bCs/>
          <w:color w:val="000000"/>
          <w:sz w:val="28"/>
          <w:szCs w:val="28"/>
        </w:rPr>
        <w:t>sẽ</w:t>
      </w:r>
      <w:r w:rsidR="00106252">
        <w:rPr>
          <w:bCs/>
          <w:color w:val="000000"/>
          <w:sz w:val="28"/>
          <w:szCs w:val="28"/>
        </w:rPr>
        <w:t xml:space="preserve"> được thực hiện nghiêm túc hơn. </w:t>
      </w:r>
      <w:r w:rsidRPr="005D3DC8">
        <w:rPr>
          <w:bCs/>
          <w:color w:val="000000"/>
          <w:sz w:val="28"/>
          <w:szCs w:val="28"/>
        </w:rPr>
        <w:t>Hình thức kỷ luật trên giúp cho những cán bộ, giáo viên và nhân viên khác rút kinh nghiệm trong việc thực hiện công việc được giao tốt hơn.</w:t>
      </w:r>
    </w:p>
    <w:p w:rsidR="00286A28" w:rsidRDefault="005D3DC8" w:rsidP="00E4218F">
      <w:pPr>
        <w:spacing w:line="360" w:lineRule="auto"/>
        <w:ind w:firstLine="720"/>
        <w:jc w:val="both"/>
        <w:rPr>
          <w:bCs/>
          <w:color w:val="000000"/>
          <w:sz w:val="28"/>
          <w:szCs w:val="28"/>
        </w:rPr>
      </w:pPr>
      <w:r w:rsidRPr="005D3DC8">
        <w:rPr>
          <w:bCs/>
          <w:i/>
          <w:color w:val="000000"/>
          <w:sz w:val="28"/>
          <w:szCs w:val="28"/>
        </w:rPr>
        <w:t>Nhược điểm</w:t>
      </w:r>
      <w:r w:rsidRPr="005D3DC8">
        <w:rPr>
          <w:bCs/>
          <w:color w:val="000000"/>
          <w:sz w:val="28"/>
          <w:szCs w:val="28"/>
        </w:rPr>
        <w:t xml:space="preserve">: Thực hiện phương án này có thể hợp lý, nhưng không hợp tình. Bởi khi xử lý một tình huống quản lý hành chính nào cũng không thuần túy căn cứ vào các văn bản pháp luật mà còn căn cứ vào thực tế. Đây là lần đầu tiên </w:t>
      </w:r>
      <w:r w:rsidR="00775552">
        <w:rPr>
          <w:bCs/>
          <w:color w:val="000000"/>
          <w:sz w:val="28"/>
          <w:szCs w:val="28"/>
        </w:rPr>
        <w:t>giảng viên A</w:t>
      </w:r>
      <w:r w:rsidRPr="005D3DC8">
        <w:rPr>
          <w:bCs/>
          <w:color w:val="000000"/>
          <w:sz w:val="28"/>
          <w:szCs w:val="28"/>
        </w:rPr>
        <w:t xml:space="preserve"> vi phạm do hoàn cảnh </w:t>
      </w:r>
      <w:r w:rsidR="00775552">
        <w:rPr>
          <w:bCs/>
          <w:color w:val="000000"/>
          <w:sz w:val="28"/>
          <w:szCs w:val="28"/>
        </w:rPr>
        <w:t>chủ quan cảm tính của bản thân</w:t>
      </w:r>
      <w:r w:rsidRPr="005D3DC8">
        <w:rPr>
          <w:bCs/>
          <w:color w:val="000000"/>
          <w:sz w:val="28"/>
          <w:szCs w:val="28"/>
        </w:rPr>
        <w:t>. Mặc dù thực hiện theo phương án này, có thể gi</w:t>
      </w:r>
      <w:r w:rsidR="00106252">
        <w:rPr>
          <w:bCs/>
          <w:color w:val="000000"/>
          <w:sz w:val="28"/>
          <w:szCs w:val="28"/>
        </w:rPr>
        <w:t>ảng</w:t>
      </w:r>
      <w:r w:rsidRPr="005D3DC8">
        <w:rPr>
          <w:bCs/>
          <w:color w:val="000000"/>
          <w:sz w:val="28"/>
          <w:szCs w:val="28"/>
        </w:rPr>
        <w:t xml:space="preserve"> viên A sẽ khắc phục khuyết điểm nhanh hơn nhưng cũng có thể nảy sinh những biểu hiện tiêu cực, bất mãn, không tâm phục, khẩu phục. Bên cạnh đó, do bị </w:t>
      </w:r>
      <w:r w:rsidR="00775552">
        <w:rPr>
          <w:bCs/>
          <w:color w:val="000000"/>
          <w:sz w:val="28"/>
          <w:szCs w:val="28"/>
        </w:rPr>
        <w:t>cắt thi đua toàn bộ trong học kỳ</w:t>
      </w:r>
      <w:r w:rsidRPr="005D3DC8">
        <w:rPr>
          <w:bCs/>
          <w:color w:val="000000"/>
          <w:sz w:val="28"/>
          <w:szCs w:val="28"/>
        </w:rPr>
        <w:t xml:space="preserve"> nên sẽ ảnh hưởng đến tâm lý, tư tưởng vốn đang có vấn đề. Nếu thực hiện theo phư</w:t>
      </w:r>
      <w:r w:rsidR="00106252">
        <w:rPr>
          <w:bCs/>
          <w:color w:val="000000"/>
          <w:sz w:val="28"/>
          <w:szCs w:val="28"/>
        </w:rPr>
        <w:t>ơng án này thì không chỉ làm giảng</w:t>
      </w:r>
      <w:r w:rsidRPr="005D3DC8">
        <w:rPr>
          <w:bCs/>
          <w:color w:val="000000"/>
          <w:sz w:val="28"/>
          <w:szCs w:val="28"/>
        </w:rPr>
        <w:t xml:space="preserve"> viên A mà còn làm cho một số cán bộ, giáo viên và nhân viên trong trường </w:t>
      </w:r>
      <w:r w:rsidR="00286A28">
        <w:rPr>
          <w:bCs/>
          <w:color w:val="000000"/>
          <w:sz w:val="28"/>
          <w:szCs w:val="28"/>
        </w:rPr>
        <w:t xml:space="preserve"> vừa e sợ vừa lo lắng, giữ khoản cách với đội ngũ cán bộ trường và bản thân giảng viên A</w:t>
      </w:r>
      <w:r w:rsidR="00106252">
        <w:rPr>
          <w:bCs/>
          <w:color w:val="000000"/>
          <w:sz w:val="28"/>
          <w:szCs w:val="28"/>
        </w:rPr>
        <w:t>.</w:t>
      </w:r>
    </w:p>
    <w:p w:rsidR="00286A28" w:rsidRPr="00286A28" w:rsidRDefault="005D3DC8" w:rsidP="00E4218F">
      <w:pPr>
        <w:spacing w:line="360" w:lineRule="auto"/>
        <w:jc w:val="both"/>
        <w:rPr>
          <w:b/>
          <w:color w:val="000000"/>
          <w:sz w:val="28"/>
          <w:szCs w:val="28"/>
          <w:shd w:val="clear" w:color="auto" w:fill="FFFFFF"/>
        </w:rPr>
      </w:pPr>
      <w:r w:rsidRPr="005D3DC8">
        <w:rPr>
          <w:bCs/>
          <w:color w:val="000000"/>
          <w:sz w:val="28"/>
          <w:szCs w:val="28"/>
        </w:rPr>
        <w:t xml:space="preserve"> </w:t>
      </w:r>
      <w:r w:rsidR="00286A28" w:rsidRPr="00286A28">
        <w:rPr>
          <w:b/>
          <w:color w:val="000000"/>
          <w:sz w:val="28"/>
          <w:szCs w:val="28"/>
          <w:shd w:val="clear" w:color="auto" w:fill="FFFFFF"/>
        </w:rPr>
        <w:t>b. Lựa chọn phương án tối ưu và xử lí tình huống theo phương án đã chọn:</w:t>
      </w:r>
    </w:p>
    <w:p w:rsidR="00286A28" w:rsidRPr="00286A28" w:rsidRDefault="00286A28" w:rsidP="00E4218F">
      <w:pPr>
        <w:spacing w:line="360" w:lineRule="auto"/>
        <w:ind w:firstLine="720"/>
        <w:jc w:val="both"/>
        <w:rPr>
          <w:bCs/>
          <w:color w:val="000000"/>
          <w:sz w:val="28"/>
          <w:szCs w:val="28"/>
        </w:rPr>
      </w:pPr>
      <w:r w:rsidRPr="00286A28">
        <w:rPr>
          <w:color w:val="000000"/>
          <w:sz w:val="28"/>
          <w:szCs w:val="28"/>
          <w:shd w:val="clear" w:color="auto" w:fill="FFFFFF"/>
        </w:rPr>
        <w:t>Căn cứ vào các văn bản về pháp luật có liên quan như theo điểm 5 Điều 16 luật viên chức quy định: “</w:t>
      </w:r>
      <w:r w:rsidRPr="00286A28">
        <w:rPr>
          <w:color w:val="000000"/>
          <w:sz w:val="28"/>
          <w:szCs w:val="28"/>
        </w:rPr>
        <w:t>Có ý thức tổ chức kỷ luật và trách nhiệm trong hoạt động nghề nghiệp; thực hiện đúng các quy định, nội quy, quy chế làm việc của đơn vị sự nghiệp công lập” thì giáo viên A đã vi phạm điều 16 của luật viên chức. Hay theo Nghị định 27/2012/NĐ-CP q</w:t>
      </w:r>
      <w:r w:rsidRPr="00286A28">
        <w:rPr>
          <w:bCs/>
          <w:color w:val="000000"/>
          <w:sz w:val="28"/>
          <w:szCs w:val="28"/>
        </w:rPr>
        <w:t xml:space="preserve">uy định về xử lý kỷ luật viên chức và trách nhiệm bồi thường, hoàn trả của viên chức thì giáo viên A có thể bị kỷ luật khiển trách, nhưng cũng có thể bị mức kỷ luật cảnh cáo. Như vậy, bên cạnh </w:t>
      </w:r>
      <w:r w:rsidRPr="00286A28">
        <w:rPr>
          <w:bCs/>
          <w:color w:val="000000"/>
          <w:sz w:val="28"/>
          <w:szCs w:val="28"/>
        </w:rPr>
        <w:lastRenderedPageBreak/>
        <w:t xml:space="preserve">việc xử lý các vi phạm trong ngành giáo dục, việc phát huy các nhân tố trong tập thể và mặt tích cực trong mỗi người cán bộ, giáo viên và nhân viên đều phải được coi trọng và nghiệp vụ thanh tra của Bộ Giáo dục và Đào tạo đã định hướng vai trò, vị trí, mục đích của thanh tra giáo dục “Với đối tượng thanh tra, thanh tra giáo dục tác động tới ý thức, hành vi con người, nâng cao tinh thần trách nhiệm động viên, thúc đẩy việc thực hiện nhiệm vụ, uốn nắn, giúp đỡ sửa chữa sai sót, khuyết điểm. Như vậy để giúp giáo viên A nâng cao tinh thần trách nhiệm vượt qua mọi khó khăn thực hiện tốt nhiệm vụ của mình thì thực hiện phương án </w:t>
      </w:r>
      <w:r>
        <w:rPr>
          <w:b/>
          <w:bCs/>
          <w:color w:val="000000"/>
          <w:sz w:val="28"/>
          <w:szCs w:val="28"/>
        </w:rPr>
        <w:t>3</w:t>
      </w:r>
      <w:r w:rsidRPr="00286A28">
        <w:rPr>
          <w:bCs/>
          <w:color w:val="000000"/>
          <w:sz w:val="28"/>
          <w:szCs w:val="28"/>
        </w:rPr>
        <w:t xml:space="preserve"> tức “tổ chức họp </w:t>
      </w:r>
      <w:r>
        <w:rPr>
          <w:bCs/>
          <w:color w:val="000000"/>
          <w:sz w:val="28"/>
          <w:szCs w:val="28"/>
        </w:rPr>
        <w:t>hội đồng thi đua</w:t>
      </w:r>
      <w:r w:rsidRPr="00286A28">
        <w:rPr>
          <w:bCs/>
          <w:color w:val="000000"/>
          <w:sz w:val="28"/>
          <w:szCs w:val="28"/>
        </w:rPr>
        <w:t xml:space="preserve">, chỉ rõ sai phạm, góp ý phê bình, nhắc nhở, </w:t>
      </w:r>
      <w:r>
        <w:rPr>
          <w:bCs/>
          <w:color w:val="000000"/>
          <w:sz w:val="28"/>
          <w:szCs w:val="28"/>
        </w:rPr>
        <w:t>ban thi đua khen thưởng và ban thanh tra</w:t>
      </w:r>
      <w:r w:rsidRPr="00286A28">
        <w:rPr>
          <w:bCs/>
          <w:color w:val="000000"/>
          <w:sz w:val="28"/>
          <w:szCs w:val="28"/>
        </w:rPr>
        <w:t xml:space="preserve"> thẳng thắn nhận khuyết điểm; yêu cầu </w:t>
      </w:r>
      <w:r>
        <w:rPr>
          <w:bCs/>
          <w:color w:val="000000"/>
          <w:sz w:val="28"/>
          <w:szCs w:val="28"/>
        </w:rPr>
        <w:t>giảng viên A nhận rõ sai phạm và khuyết điểm đồng thời hạ bậc thi đua loại C trong tháng</w:t>
      </w:r>
      <w:r w:rsidRPr="00286A28">
        <w:rPr>
          <w:bCs/>
          <w:color w:val="000000"/>
          <w:sz w:val="28"/>
          <w:szCs w:val="28"/>
        </w:rPr>
        <w:t xml:space="preserve">” là phương án phù hợp nhất. </w:t>
      </w:r>
    </w:p>
    <w:p w:rsidR="00286A28" w:rsidRPr="00286A28" w:rsidRDefault="00286A28" w:rsidP="00E4218F">
      <w:pPr>
        <w:spacing w:line="360" w:lineRule="auto"/>
        <w:ind w:firstLine="720"/>
        <w:jc w:val="both"/>
        <w:rPr>
          <w:b/>
          <w:color w:val="000000"/>
          <w:sz w:val="28"/>
          <w:szCs w:val="28"/>
          <w:shd w:val="clear" w:color="auto" w:fill="FFFFFF"/>
        </w:rPr>
      </w:pPr>
      <w:r w:rsidRPr="00286A28">
        <w:rPr>
          <w:b/>
          <w:color w:val="000000"/>
          <w:sz w:val="28"/>
          <w:szCs w:val="28"/>
          <w:shd w:val="clear" w:color="auto" w:fill="FFFFFF"/>
        </w:rPr>
        <w:t>3. Các giải pháp thực hiện phương án đã lựa chọn.</w:t>
      </w:r>
    </w:p>
    <w:p w:rsidR="00286A28" w:rsidRPr="00286A28" w:rsidRDefault="00286A28" w:rsidP="00E4218F">
      <w:pPr>
        <w:spacing w:line="360" w:lineRule="auto"/>
        <w:jc w:val="both"/>
        <w:rPr>
          <w:color w:val="000000"/>
          <w:sz w:val="28"/>
          <w:szCs w:val="28"/>
        </w:rPr>
      </w:pPr>
      <w:r w:rsidRPr="00286A28">
        <w:rPr>
          <w:color w:val="000000"/>
          <w:sz w:val="28"/>
          <w:szCs w:val="28"/>
        </w:rPr>
        <w:tab/>
        <w:t xml:space="preserve">* Thứ nhất: </w:t>
      </w:r>
      <w:r>
        <w:rPr>
          <w:color w:val="000000"/>
          <w:sz w:val="28"/>
          <w:szCs w:val="28"/>
        </w:rPr>
        <w:t xml:space="preserve"> Yêu cầu giảng viên A viết bản tường trình tự kiểm điểm </w:t>
      </w:r>
      <w:r w:rsidRPr="00286A28">
        <w:rPr>
          <w:color w:val="000000"/>
          <w:sz w:val="28"/>
          <w:szCs w:val="28"/>
        </w:rPr>
        <w:t xml:space="preserve">đồng thời yêu cầu </w:t>
      </w:r>
      <w:r>
        <w:rPr>
          <w:color w:val="000000"/>
          <w:sz w:val="28"/>
          <w:szCs w:val="28"/>
        </w:rPr>
        <w:t>giảng</w:t>
      </w:r>
      <w:r w:rsidRPr="00286A28">
        <w:rPr>
          <w:color w:val="000000"/>
          <w:sz w:val="28"/>
          <w:szCs w:val="28"/>
        </w:rPr>
        <w:t xml:space="preserve"> viên A tự nhận hình thức kỷ luật.</w:t>
      </w:r>
    </w:p>
    <w:p w:rsidR="00286A28" w:rsidRPr="00286A28" w:rsidRDefault="00286A28" w:rsidP="00E4218F">
      <w:pPr>
        <w:spacing w:line="360" w:lineRule="auto"/>
        <w:jc w:val="both"/>
        <w:rPr>
          <w:color w:val="000000"/>
          <w:sz w:val="28"/>
          <w:szCs w:val="28"/>
        </w:rPr>
      </w:pPr>
      <w:r w:rsidRPr="00286A28">
        <w:rPr>
          <w:color w:val="000000"/>
          <w:sz w:val="28"/>
          <w:szCs w:val="28"/>
        </w:rPr>
        <w:tab/>
        <w:t xml:space="preserve">* Thứ hai: </w:t>
      </w:r>
      <w:r>
        <w:rPr>
          <w:color w:val="000000"/>
          <w:sz w:val="28"/>
          <w:szCs w:val="28"/>
        </w:rPr>
        <w:t xml:space="preserve">Ban thi đua khen thưởng nhà trường </w:t>
      </w:r>
      <w:r w:rsidRPr="00286A28">
        <w:rPr>
          <w:color w:val="000000"/>
          <w:sz w:val="28"/>
          <w:szCs w:val="28"/>
        </w:rPr>
        <w:t xml:space="preserve"> phân tích, chỉ rõ những ưu điểm, khuyết điểm tồn tại, mức độ vi phạm của cá nhân A ,đồng thời chỉ rõ trách nhiệm liên quan của </w:t>
      </w:r>
      <w:r>
        <w:rPr>
          <w:color w:val="000000"/>
          <w:sz w:val="28"/>
          <w:szCs w:val="28"/>
        </w:rPr>
        <w:t xml:space="preserve">Ban thi đua, ban thanh tra </w:t>
      </w:r>
      <w:r w:rsidRPr="00286A28">
        <w:rPr>
          <w:color w:val="000000"/>
          <w:sz w:val="28"/>
          <w:szCs w:val="28"/>
        </w:rPr>
        <w:t xml:space="preserve"> rút kinh nghiệm cho </w:t>
      </w:r>
      <w:r>
        <w:rPr>
          <w:color w:val="000000"/>
          <w:sz w:val="28"/>
          <w:szCs w:val="28"/>
        </w:rPr>
        <w:t>giảng</w:t>
      </w:r>
      <w:r w:rsidRPr="00286A28">
        <w:rPr>
          <w:color w:val="000000"/>
          <w:sz w:val="28"/>
          <w:szCs w:val="28"/>
        </w:rPr>
        <w:t xml:space="preserve"> viên A và cho cả Hội đồng </w:t>
      </w:r>
      <w:r>
        <w:rPr>
          <w:color w:val="000000"/>
          <w:sz w:val="28"/>
          <w:szCs w:val="28"/>
        </w:rPr>
        <w:t>thi đua, ban thanh tra</w:t>
      </w:r>
      <w:r w:rsidRPr="00286A28">
        <w:rPr>
          <w:color w:val="000000"/>
          <w:sz w:val="28"/>
          <w:szCs w:val="28"/>
        </w:rPr>
        <w:t xml:space="preserve"> nhà trường về quản lý hoạt động của tổ và của trường.</w:t>
      </w:r>
    </w:p>
    <w:p w:rsidR="00286A28" w:rsidRPr="00286A28" w:rsidRDefault="00286A28" w:rsidP="00E4218F">
      <w:pPr>
        <w:spacing w:line="360" w:lineRule="auto"/>
        <w:ind w:firstLine="720"/>
        <w:jc w:val="both"/>
        <w:rPr>
          <w:color w:val="000000"/>
          <w:sz w:val="28"/>
          <w:szCs w:val="28"/>
        </w:rPr>
      </w:pPr>
      <w:r w:rsidRPr="00286A28">
        <w:rPr>
          <w:color w:val="000000"/>
          <w:sz w:val="28"/>
          <w:szCs w:val="28"/>
        </w:rPr>
        <w:t>* Thứ ba: Thông báo hình thức kỷ luật</w:t>
      </w:r>
      <w:r>
        <w:rPr>
          <w:color w:val="000000"/>
          <w:sz w:val="28"/>
          <w:szCs w:val="28"/>
        </w:rPr>
        <w:t xml:space="preserve"> và thi đua khen thưởng giảng viên theo quy chế nhà trường cho giảng viên</w:t>
      </w:r>
      <w:r w:rsidRPr="00286A28">
        <w:rPr>
          <w:color w:val="000000"/>
          <w:sz w:val="28"/>
          <w:szCs w:val="28"/>
        </w:rPr>
        <w:t xml:space="preserve">  A </w:t>
      </w:r>
      <w:r>
        <w:rPr>
          <w:color w:val="000000"/>
          <w:sz w:val="28"/>
          <w:szCs w:val="28"/>
        </w:rPr>
        <w:t>và ban lãnh đạo khoa chủ quản.</w:t>
      </w:r>
      <w:r w:rsidRPr="00286A28">
        <w:rPr>
          <w:color w:val="000000"/>
          <w:sz w:val="28"/>
          <w:szCs w:val="28"/>
        </w:rPr>
        <w:t xml:space="preserve"> </w:t>
      </w:r>
    </w:p>
    <w:p w:rsidR="00286A28" w:rsidRPr="00286A28" w:rsidRDefault="00286A28" w:rsidP="00E4218F">
      <w:pPr>
        <w:spacing w:line="360" w:lineRule="auto"/>
        <w:jc w:val="both"/>
        <w:rPr>
          <w:color w:val="000000"/>
          <w:sz w:val="28"/>
          <w:szCs w:val="28"/>
        </w:rPr>
      </w:pPr>
      <w:r w:rsidRPr="00286A28">
        <w:rPr>
          <w:color w:val="000000"/>
          <w:sz w:val="28"/>
          <w:szCs w:val="28"/>
        </w:rPr>
        <w:tab/>
        <w:t xml:space="preserve">* Thứ tư: Hội đồng trường họp xét và ra quyết định kỷ luật. Căn cứ vào các văn bản luật pháp, căn cứ hồ sơ Hội đồng trường và qua ý kiến phân tích của các thành viên trong Hội đồng, Hiệu trưởng là chủ tịch Hội đồng trường quyết định hình thức kỷ luật với hình thức khiển trách với </w:t>
      </w:r>
      <w:r w:rsidR="00ED5D0C">
        <w:rPr>
          <w:color w:val="000000"/>
          <w:sz w:val="28"/>
          <w:szCs w:val="28"/>
        </w:rPr>
        <w:t>giảng</w:t>
      </w:r>
      <w:r w:rsidRPr="00286A28">
        <w:rPr>
          <w:color w:val="000000"/>
          <w:sz w:val="28"/>
          <w:szCs w:val="28"/>
        </w:rPr>
        <w:t xml:space="preserve"> viên A</w:t>
      </w:r>
      <w:r>
        <w:rPr>
          <w:color w:val="000000"/>
          <w:sz w:val="28"/>
          <w:szCs w:val="28"/>
        </w:rPr>
        <w:t xml:space="preserve"> và hạ bậc thi đua trong tháng và học kỳ .</w:t>
      </w:r>
    </w:p>
    <w:p w:rsidR="00273C22" w:rsidRPr="00273C22" w:rsidRDefault="008F5774" w:rsidP="00E4218F">
      <w:pPr>
        <w:spacing w:line="360" w:lineRule="auto"/>
        <w:jc w:val="both"/>
        <w:rPr>
          <w:b/>
          <w:color w:val="000000"/>
          <w:sz w:val="28"/>
          <w:szCs w:val="28"/>
        </w:rPr>
      </w:pPr>
      <w:r>
        <w:rPr>
          <w:b/>
          <w:color w:val="000000"/>
          <w:sz w:val="28"/>
          <w:szCs w:val="28"/>
        </w:rPr>
        <w:t xml:space="preserve"> IV. KIẾN NGHỊ </w:t>
      </w:r>
    </w:p>
    <w:p w:rsidR="00273C22" w:rsidRPr="00273C22" w:rsidRDefault="00273C22" w:rsidP="00E4218F">
      <w:pPr>
        <w:spacing w:line="360" w:lineRule="auto"/>
        <w:jc w:val="both"/>
        <w:rPr>
          <w:b/>
          <w:color w:val="000000"/>
          <w:sz w:val="28"/>
          <w:szCs w:val="28"/>
        </w:rPr>
      </w:pPr>
      <w:r w:rsidRPr="00273C22">
        <w:rPr>
          <w:b/>
          <w:color w:val="000000"/>
          <w:sz w:val="28"/>
          <w:szCs w:val="28"/>
        </w:rPr>
        <w:t>1. Kiến nghị.</w:t>
      </w:r>
    </w:p>
    <w:p w:rsidR="00273C22" w:rsidRPr="00273C22" w:rsidRDefault="00273C22" w:rsidP="00E4218F">
      <w:pPr>
        <w:spacing w:line="360" w:lineRule="auto"/>
        <w:jc w:val="both"/>
        <w:rPr>
          <w:color w:val="000000"/>
          <w:sz w:val="28"/>
          <w:szCs w:val="28"/>
        </w:rPr>
      </w:pPr>
      <w:r w:rsidRPr="00273C22">
        <w:rPr>
          <w:color w:val="000000"/>
          <w:sz w:val="28"/>
          <w:szCs w:val="28"/>
        </w:rPr>
        <w:lastRenderedPageBreak/>
        <w:t xml:space="preserve">1. Đối với các cơ quan Đảng, Nhà nước: Cần ban hành các văn bản hành chính hướng dẫn cụ thể luật </w:t>
      </w:r>
      <w:r>
        <w:rPr>
          <w:color w:val="000000"/>
          <w:sz w:val="28"/>
          <w:szCs w:val="28"/>
        </w:rPr>
        <w:t>phòng chống tác hại thuốc lá</w:t>
      </w:r>
      <w:r w:rsidRPr="00273C22">
        <w:rPr>
          <w:color w:val="000000"/>
          <w:sz w:val="28"/>
          <w:szCs w:val="28"/>
        </w:rPr>
        <w:t>; Luật giáo dục; Luật viên chức đến tận tay của mọi cán bộ công chức để họ hiểu được những việc cần làm, những hành vi bị cấm.</w:t>
      </w:r>
    </w:p>
    <w:p w:rsidR="00273C22" w:rsidRPr="00136D98" w:rsidRDefault="00273C22" w:rsidP="00E4218F">
      <w:pPr>
        <w:spacing w:line="360" w:lineRule="auto"/>
        <w:jc w:val="both"/>
        <w:rPr>
          <w:color w:val="000000"/>
          <w:sz w:val="28"/>
          <w:szCs w:val="28"/>
          <w:u w:val="single"/>
          <w:lang w:val="it-IT"/>
        </w:rPr>
      </w:pPr>
      <w:r w:rsidRPr="00136D98">
        <w:rPr>
          <w:color w:val="000000"/>
          <w:sz w:val="28"/>
          <w:szCs w:val="28"/>
          <w:u w:val="single"/>
          <w:lang w:val="it-IT"/>
        </w:rPr>
        <w:t xml:space="preserve">2. Đối với trường Cao đẳng </w:t>
      </w:r>
      <w:r w:rsidR="00106252">
        <w:rPr>
          <w:color w:val="000000"/>
          <w:sz w:val="28"/>
          <w:szCs w:val="28"/>
          <w:u w:val="single"/>
          <w:lang w:val="it-IT"/>
        </w:rPr>
        <w:t>LTT</w:t>
      </w:r>
    </w:p>
    <w:p w:rsidR="00273C22" w:rsidRPr="00273C22" w:rsidRDefault="00273C22" w:rsidP="00E4218F">
      <w:pPr>
        <w:spacing w:line="360" w:lineRule="auto"/>
        <w:jc w:val="both"/>
        <w:rPr>
          <w:color w:val="000000"/>
          <w:sz w:val="28"/>
          <w:szCs w:val="28"/>
        </w:rPr>
      </w:pPr>
      <w:r w:rsidRPr="00273C22">
        <w:rPr>
          <w:color w:val="000000"/>
          <w:sz w:val="28"/>
          <w:szCs w:val="28"/>
        </w:rPr>
        <w:tab/>
        <w:t>Ban giám hiệu nhà trường cần quan tâm tăng cường công tác kiểm tra nội bộ trường học, thường xuyên kiểm tra việc thực hiện chuyên đề và kiểm tra toàn diện đối với cán bộ, giáo viên và nhân viên. Sinh hoạt chuyên môn định kỳ đều đặn và có chất lượng, đánh giá sát hợp ưu khuyết điểm đối với các cán bộ, giáo viên và nhân viên được kiểm tra. Xây dựng tiêu chí thi đua phù hợp để cán bộ, giáo viên và nhân viên cố gắng phấn đấu.</w:t>
      </w:r>
    </w:p>
    <w:p w:rsidR="00273C22" w:rsidRPr="00273C22" w:rsidRDefault="00273C22" w:rsidP="00E4218F">
      <w:pPr>
        <w:spacing w:line="360" w:lineRule="auto"/>
        <w:jc w:val="both"/>
        <w:rPr>
          <w:color w:val="000000"/>
          <w:sz w:val="28"/>
          <w:szCs w:val="28"/>
        </w:rPr>
      </w:pPr>
      <w:r>
        <w:rPr>
          <w:color w:val="000000"/>
          <w:sz w:val="28"/>
          <w:szCs w:val="28"/>
        </w:rPr>
        <w:t>3.</w:t>
      </w:r>
      <w:r w:rsidRPr="00273C22">
        <w:rPr>
          <w:color w:val="000000"/>
          <w:sz w:val="28"/>
          <w:szCs w:val="28"/>
        </w:rPr>
        <w:t xml:space="preserve"> Đối với cán bộ, giáo viên và nhân viên trong nhà trường: Cần nắm vững nội dung các loại văn bản về luật pháp, nhất là các văn bản liên quan đến ngành giáo dục, các quy định của ngành. Tập trung hoàn chỉnh các loại hồ sơ còn thiếu, giữ gìn và phát huy lương tâm và trách nhiệm của người làm trong ngành Giáo dục và thực hiện tốt các cuộc vận động và các phong trào thi đua của ngành và đơn vị phát động.</w:t>
      </w: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F72204" w:rsidRDefault="00F72204" w:rsidP="00E4218F">
      <w:pPr>
        <w:spacing w:line="360" w:lineRule="auto"/>
        <w:jc w:val="both"/>
        <w:rPr>
          <w:b/>
          <w:color w:val="000000"/>
          <w:sz w:val="28"/>
          <w:szCs w:val="28"/>
        </w:rPr>
      </w:pPr>
    </w:p>
    <w:p w:rsidR="00273C22" w:rsidRPr="00273C22" w:rsidRDefault="00136D98" w:rsidP="00E4218F">
      <w:pPr>
        <w:spacing w:line="360" w:lineRule="auto"/>
        <w:jc w:val="both"/>
        <w:rPr>
          <w:b/>
          <w:color w:val="000000"/>
          <w:sz w:val="28"/>
          <w:szCs w:val="28"/>
        </w:rPr>
      </w:pPr>
      <w:r>
        <w:rPr>
          <w:b/>
          <w:color w:val="000000"/>
          <w:sz w:val="28"/>
          <w:szCs w:val="28"/>
        </w:rPr>
        <w:lastRenderedPageBreak/>
        <w:t>C.</w:t>
      </w:r>
      <w:r w:rsidR="00273C22" w:rsidRPr="00273C22">
        <w:rPr>
          <w:b/>
          <w:color w:val="000000"/>
          <w:sz w:val="28"/>
          <w:szCs w:val="28"/>
        </w:rPr>
        <w:t xml:space="preserve"> </w:t>
      </w:r>
      <w:r w:rsidR="00F72204">
        <w:rPr>
          <w:b/>
          <w:color w:val="000000"/>
          <w:sz w:val="28"/>
          <w:szCs w:val="28"/>
        </w:rPr>
        <w:t xml:space="preserve">PHẦN </w:t>
      </w:r>
      <w:r w:rsidRPr="00273C22">
        <w:rPr>
          <w:b/>
          <w:color w:val="000000"/>
          <w:sz w:val="28"/>
          <w:szCs w:val="28"/>
        </w:rPr>
        <w:t>KẾT LUẬN.</w:t>
      </w:r>
    </w:p>
    <w:p w:rsidR="00273C22" w:rsidRPr="00273C22" w:rsidRDefault="00273C22" w:rsidP="00E4218F">
      <w:pPr>
        <w:spacing w:line="360" w:lineRule="auto"/>
        <w:jc w:val="both"/>
        <w:rPr>
          <w:color w:val="000000"/>
          <w:sz w:val="28"/>
          <w:szCs w:val="28"/>
        </w:rPr>
      </w:pPr>
      <w:r w:rsidRPr="00273C22">
        <w:rPr>
          <w:color w:val="000000"/>
          <w:sz w:val="28"/>
          <w:szCs w:val="28"/>
        </w:rPr>
        <w:tab/>
        <w:t xml:space="preserve">Quản lý hành chính là một hoạt động rất quan trọng, bởi nó là một hoạt động thực thi quyền hành pháp của Nhà nước, đó là sự tác động có tổ chức bằng quyền lực pháp luật nhà nước đối với các quá trình xã hội và hành vi hoạt động của con người của bộ máy hành chính nhà nước từ trung ương đến địa phương để duy trì và phát triển xã hội. </w:t>
      </w:r>
    </w:p>
    <w:p w:rsidR="00273C22" w:rsidRPr="00273C22" w:rsidRDefault="00273C22" w:rsidP="00E4218F">
      <w:pPr>
        <w:spacing w:line="360" w:lineRule="auto"/>
        <w:ind w:firstLine="720"/>
        <w:jc w:val="both"/>
        <w:rPr>
          <w:color w:val="000000"/>
          <w:sz w:val="28"/>
          <w:szCs w:val="28"/>
          <w:shd w:val="clear" w:color="auto" w:fill="FFFFFF"/>
        </w:rPr>
      </w:pPr>
      <w:r w:rsidRPr="00273C22">
        <w:rPr>
          <w:color w:val="000000"/>
          <w:sz w:val="28"/>
          <w:szCs w:val="28"/>
          <w:shd w:val="clear" w:color="auto" w:fill="FFFFFF"/>
        </w:rPr>
        <w:t>Quản lý Nhà nước trong hoạt động giáo dục được hiểu là sự điều chỉnh có tính pháp quyền của bộ máy Nhà nước đối với hoạt động Giáo dục &amp; Đào tạo của xã hội. Sự điều chỉnh đó có thể thực hiện theo một dải tần đủ rộng, bao quát ở tầm hoạt động vĩ mô cấp quốc gia, đến tầm hoạt động vi mô ở cấp chính quyền cơ sở gần dân nhất. Sự điều chỉnh đó diễn ra dưới hình thức các quy phạm pháp luật, hoạt động Pháp luật và hành chính áp dụng vào Giáo dục &amp; Đào tạo.</w:t>
      </w:r>
    </w:p>
    <w:p w:rsidR="00273C22" w:rsidRPr="00273C22" w:rsidRDefault="00273C22" w:rsidP="00E4218F">
      <w:pPr>
        <w:spacing w:line="360" w:lineRule="auto"/>
        <w:ind w:firstLine="720"/>
        <w:jc w:val="both"/>
        <w:rPr>
          <w:color w:val="000000"/>
          <w:sz w:val="28"/>
          <w:szCs w:val="28"/>
          <w:shd w:val="clear" w:color="auto" w:fill="FFFFFF"/>
        </w:rPr>
      </w:pPr>
      <w:r w:rsidRPr="00273C22">
        <w:rPr>
          <w:color w:val="000000"/>
          <w:sz w:val="28"/>
          <w:szCs w:val="28"/>
          <w:shd w:val="clear" w:color="auto" w:fill="FFFFFF"/>
        </w:rPr>
        <w:t xml:space="preserve">Qua việc xử lý tình huống trên, bản thân còn thiếu hụt rất nhiều về kiến thức cũng như kinh nghiệm trong </w:t>
      </w:r>
      <w:r>
        <w:rPr>
          <w:color w:val="000000"/>
          <w:sz w:val="28"/>
          <w:szCs w:val="28"/>
          <w:shd w:val="clear" w:color="auto" w:fill="FFFFFF"/>
        </w:rPr>
        <w:t>giảng dạy công tác trong nghành giáo dục</w:t>
      </w:r>
      <w:r w:rsidRPr="00273C22">
        <w:rPr>
          <w:color w:val="000000"/>
          <w:sz w:val="28"/>
          <w:szCs w:val="28"/>
          <w:shd w:val="clear" w:color="auto" w:fill="FFFFFF"/>
        </w:rPr>
        <w:t xml:space="preserve"> </w:t>
      </w:r>
    </w:p>
    <w:p w:rsidR="00273C22" w:rsidRPr="00273C22" w:rsidRDefault="00273C22" w:rsidP="00E4218F">
      <w:pPr>
        <w:spacing w:line="360" w:lineRule="auto"/>
        <w:ind w:firstLine="720"/>
        <w:jc w:val="both"/>
        <w:rPr>
          <w:color w:val="000000"/>
          <w:sz w:val="28"/>
          <w:szCs w:val="28"/>
        </w:rPr>
      </w:pPr>
      <w:r w:rsidRPr="00273C22">
        <w:rPr>
          <w:color w:val="000000"/>
          <w:sz w:val="28"/>
          <w:szCs w:val="28"/>
        </w:rPr>
        <w:t xml:space="preserve">Sau khi được tham gia học tập bồi dưỡng lớp </w:t>
      </w:r>
      <w:r>
        <w:rPr>
          <w:color w:val="000000"/>
          <w:sz w:val="28"/>
          <w:szCs w:val="28"/>
        </w:rPr>
        <w:t xml:space="preserve">giảng viên chính hạng II </w:t>
      </w:r>
      <w:r w:rsidRPr="00273C22">
        <w:rPr>
          <w:color w:val="000000"/>
          <w:sz w:val="28"/>
          <w:szCs w:val="28"/>
        </w:rPr>
        <w:t xml:space="preserve"> </w:t>
      </w:r>
      <w:r>
        <w:rPr>
          <w:color w:val="000000"/>
          <w:sz w:val="28"/>
          <w:szCs w:val="28"/>
        </w:rPr>
        <w:t xml:space="preserve">bản thân tiếp thu được thêm nhiều </w:t>
      </w:r>
      <w:r w:rsidRPr="00273C22">
        <w:rPr>
          <w:color w:val="000000"/>
          <w:sz w:val="28"/>
          <w:szCs w:val="28"/>
        </w:rPr>
        <w:t xml:space="preserve">kiến thức và kinh nghiệm </w:t>
      </w:r>
      <w:r>
        <w:rPr>
          <w:color w:val="000000"/>
          <w:sz w:val="28"/>
          <w:szCs w:val="28"/>
        </w:rPr>
        <w:t>giảng dạy và  thực tiễn công việc cần giải quyết xử lý</w:t>
      </w:r>
      <w:r w:rsidRPr="00273C22">
        <w:rPr>
          <w:color w:val="000000"/>
          <w:sz w:val="28"/>
          <w:szCs w:val="28"/>
        </w:rPr>
        <w:t xml:space="preserve">; khả năng vận dụng kiến thức vào thực tiễn công tác tại đơn vị được tốt hơn giúp cho đơn vị ngày càng phát triển bền vững.    </w:t>
      </w:r>
    </w:p>
    <w:p w:rsidR="00273C22" w:rsidRPr="00273C22" w:rsidRDefault="00273C22" w:rsidP="00E4218F">
      <w:pPr>
        <w:spacing w:line="360" w:lineRule="auto"/>
        <w:ind w:firstLine="720"/>
        <w:jc w:val="both"/>
        <w:rPr>
          <w:bCs/>
          <w:i/>
          <w:color w:val="000000"/>
          <w:sz w:val="28"/>
          <w:szCs w:val="28"/>
        </w:rPr>
      </w:pPr>
      <w:r w:rsidRPr="00273C22">
        <w:rPr>
          <w:color w:val="000000"/>
          <w:sz w:val="28"/>
          <w:szCs w:val="28"/>
        </w:rPr>
        <w:t xml:space="preserve"> Để cho mọi cán bộ công chức, viên chức </w:t>
      </w:r>
      <w:r>
        <w:rPr>
          <w:color w:val="000000"/>
          <w:sz w:val="28"/>
          <w:szCs w:val="28"/>
        </w:rPr>
        <w:t>cùng nhau nâng cao trình độ chuyên môn và rèn dủa trau dồi không chỉ kiến thức kỹ năng làm việc mà còn phát huy những phẩm chất tốt đẹp cao quý của nhà giáo Việt Nam trong quá trình hội nhập quốc tế ngày càng sâu  rộng. “Chỉ có thể hòa nhập chứ không hòa tan” vẫn luôn giữ gìn bản sắc dân tộc và luôn  hướng đến tương lai nâng tầm vị thế</w:t>
      </w:r>
      <w:r w:rsidR="00E4218F">
        <w:rPr>
          <w:color w:val="000000"/>
          <w:sz w:val="28"/>
          <w:szCs w:val="28"/>
        </w:rPr>
        <w:t xml:space="preserve"> quốc gia trên trường quốc tế và xứng tầm khu vực  không chỉ trong lĩnh vực giáo dục.</w:t>
      </w:r>
    </w:p>
    <w:p w:rsidR="00286A28" w:rsidRPr="00286A28" w:rsidRDefault="00273C22" w:rsidP="00E4218F">
      <w:pPr>
        <w:spacing w:line="360" w:lineRule="auto"/>
        <w:jc w:val="both"/>
        <w:rPr>
          <w:color w:val="000000"/>
          <w:sz w:val="28"/>
          <w:szCs w:val="28"/>
        </w:rPr>
      </w:pPr>
      <w:r w:rsidRPr="00273C22">
        <w:rPr>
          <w:b/>
          <w:color w:val="000000"/>
          <w:sz w:val="28"/>
          <w:szCs w:val="28"/>
        </w:rPr>
        <w:br w:type="page"/>
      </w:r>
    </w:p>
    <w:p w:rsidR="00B31272" w:rsidRPr="00B31272" w:rsidRDefault="00286A28" w:rsidP="00B31272">
      <w:pPr>
        <w:spacing w:before="120" w:after="120" w:line="360" w:lineRule="auto"/>
        <w:ind w:firstLine="720"/>
        <w:jc w:val="both"/>
        <w:rPr>
          <w:rFonts w:asciiTheme="majorHAnsi" w:hAnsiTheme="majorHAnsi" w:cstheme="majorHAnsi"/>
          <w:sz w:val="28"/>
          <w:szCs w:val="28"/>
        </w:rPr>
      </w:pPr>
      <w:r w:rsidRPr="00286A28">
        <w:rPr>
          <w:color w:val="000000"/>
          <w:sz w:val="28"/>
          <w:szCs w:val="28"/>
        </w:rPr>
        <w:lastRenderedPageBreak/>
        <w:t>.</w:t>
      </w:r>
      <w:r w:rsidR="00B31272" w:rsidRPr="00B31272">
        <w:rPr>
          <w:rFonts w:asciiTheme="majorHAnsi" w:hAnsiTheme="majorHAnsi" w:cstheme="majorHAnsi"/>
          <w:sz w:val="28"/>
          <w:szCs w:val="28"/>
        </w:rPr>
        <w:t xml:space="preserve"> </w:t>
      </w:r>
    </w:p>
    <w:p w:rsidR="00B31272" w:rsidRPr="00B31272" w:rsidRDefault="00B31272" w:rsidP="00B31272">
      <w:pPr>
        <w:spacing w:line="360" w:lineRule="auto"/>
        <w:ind w:right="20"/>
        <w:jc w:val="center"/>
        <w:rPr>
          <w:rFonts w:asciiTheme="majorHAnsi" w:hAnsiTheme="majorHAnsi" w:cstheme="majorHAnsi"/>
          <w:b/>
          <w:sz w:val="28"/>
          <w:szCs w:val="28"/>
        </w:rPr>
      </w:pPr>
      <w:r w:rsidRPr="00B31272">
        <w:rPr>
          <w:rFonts w:asciiTheme="majorHAnsi" w:hAnsiTheme="majorHAnsi" w:cstheme="majorHAnsi"/>
          <w:b/>
          <w:sz w:val="28"/>
          <w:szCs w:val="28"/>
        </w:rPr>
        <w:t>DANH MỤC TÀI LIỆU THAM KHẢO</w:t>
      </w:r>
    </w:p>
    <w:p w:rsidR="00B31272" w:rsidRPr="00B31272" w:rsidRDefault="00B31272" w:rsidP="00B31272">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rPr>
      </w:pPr>
      <w:r w:rsidRPr="00B31272">
        <w:rPr>
          <w:rFonts w:asciiTheme="majorHAnsi" w:hAnsiTheme="majorHAnsi" w:cstheme="majorHAnsi"/>
          <w:sz w:val="28"/>
          <w:szCs w:val="28"/>
        </w:rPr>
        <w:t xml:space="preserve">Đào Duy Anh (1998), </w:t>
      </w:r>
      <w:r w:rsidRPr="00B31272">
        <w:rPr>
          <w:rFonts w:asciiTheme="majorHAnsi" w:hAnsiTheme="majorHAnsi" w:cstheme="majorHAnsi"/>
          <w:i/>
          <w:sz w:val="28"/>
          <w:szCs w:val="28"/>
        </w:rPr>
        <w:t>Việt Nam văn hóa sử cương</w:t>
      </w:r>
      <w:r w:rsidRPr="00B31272">
        <w:rPr>
          <w:rFonts w:asciiTheme="majorHAnsi" w:hAnsiTheme="majorHAnsi" w:cstheme="majorHAnsi"/>
          <w:sz w:val="28"/>
          <w:szCs w:val="28"/>
        </w:rPr>
        <w:t xml:space="preserve"> (tái bản), Nxb Tổng hợp, Đồng Tháp.</w:t>
      </w:r>
    </w:p>
    <w:p w:rsidR="00B31272" w:rsidRPr="00B31272" w:rsidRDefault="00B31272" w:rsidP="00B31272">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rPr>
      </w:pPr>
      <w:r w:rsidRPr="00B31272">
        <w:rPr>
          <w:rFonts w:asciiTheme="majorHAnsi" w:hAnsiTheme="majorHAnsi" w:cstheme="majorHAnsi"/>
          <w:sz w:val="28"/>
          <w:szCs w:val="28"/>
        </w:rPr>
        <w:t xml:space="preserve">Ban Tư tưởng - Văn hóa Trung ương (2004), </w:t>
      </w:r>
      <w:r w:rsidRPr="00B31272">
        <w:rPr>
          <w:rFonts w:asciiTheme="majorHAnsi" w:hAnsiTheme="majorHAnsi" w:cstheme="majorHAnsi"/>
          <w:i/>
          <w:sz w:val="28"/>
          <w:szCs w:val="28"/>
        </w:rPr>
        <w:t>Xây dựng môi trường văn</w:t>
      </w:r>
      <w:r w:rsidRPr="00B31272">
        <w:rPr>
          <w:rFonts w:asciiTheme="majorHAnsi" w:hAnsiTheme="majorHAnsi" w:cstheme="majorHAnsi"/>
          <w:sz w:val="28"/>
          <w:szCs w:val="28"/>
        </w:rPr>
        <w:t xml:space="preserve"> </w:t>
      </w:r>
      <w:r w:rsidRPr="00B31272">
        <w:rPr>
          <w:rFonts w:asciiTheme="majorHAnsi" w:hAnsiTheme="majorHAnsi" w:cstheme="majorHAnsi"/>
          <w:i/>
          <w:sz w:val="28"/>
          <w:szCs w:val="28"/>
        </w:rPr>
        <w:t>hóa - Một số vấn đề lý luận và thực tiễn</w:t>
      </w:r>
      <w:r w:rsidRPr="00B31272">
        <w:rPr>
          <w:rFonts w:asciiTheme="majorHAnsi" w:hAnsiTheme="majorHAnsi" w:cstheme="majorHAnsi"/>
          <w:sz w:val="28"/>
          <w:szCs w:val="28"/>
        </w:rPr>
        <w:t>, Nxb Chính trị quốc gia, Hà Nội.</w:t>
      </w:r>
    </w:p>
    <w:p w:rsidR="00B31272" w:rsidRPr="00B31272" w:rsidRDefault="00B31272" w:rsidP="00B31272">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u w:val="single"/>
        </w:rPr>
      </w:pPr>
      <w:r w:rsidRPr="00B31272">
        <w:rPr>
          <w:rFonts w:asciiTheme="majorHAnsi" w:hAnsiTheme="majorHAnsi" w:cstheme="majorHAnsi"/>
          <w:sz w:val="28"/>
          <w:szCs w:val="28"/>
          <w:u w:val="single"/>
        </w:rPr>
        <w:t xml:space="preserve">Nguyễn Trần Bạt (2005), </w:t>
      </w:r>
      <w:r w:rsidRPr="00B31272">
        <w:rPr>
          <w:rFonts w:asciiTheme="majorHAnsi" w:hAnsiTheme="majorHAnsi" w:cstheme="majorHAnsi"/>
          <w:i/>
          <w:sz w:val="28"/>
          <w:szCs w:val="28"/>
          <w:u w:val="single"/>
        </w:rPr>
        <w:t>Văn hóa và con người</w:t>
      </w:r>
      <w:r w:rsidRPr="00B31272">
        <w:rPr>
          <w:rFonts w:asciiTheme="majorHAnsi" w:hAnsiTheme="majorHAnsi" w:cstheme="majorHAnsi"/>
          <w:sz w:val="28"/>
          <w:szCs w:val="28"/>
          <w:u w:val="single"/>
        </w:rPr>
        <w:t>, Nxb Hội nhà văn, Hà Nội.</w:t>
      </w:r>
    </w:p>
    <w:p w:rsidR="00B31272" w:rsidRPr="00B31272" w:rsidRDefault="00B31272" w:rsidP="00B31272">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rPr>
      </w:pPr>
      <w:r w:rsidRPr="00B31272">
        <w:rPr>
          <w:rFonts w:asciiTheme="majorHAnsi" w:hAnsiTheme="majorHAnsi" w:cstheme="majorHAnsi"/>
          <w:sz w:val="28"/>
          <w:szCs w:val="28"/>
          <w:u w:val="single"/>
        </w:rPr>
        <w:t xml:space="preserve">Trần Văn Bính (chủ biên) (1998), </w:t>
      </w:r>
      <w:r w:rsidRPr="00B31272">
        <w:rPr>
          <w:rFonts w:asciiTheme="majorHAnsi" w:hAnsiTheme="majorHAnsi" w:cstheme="majorHAnsi"/>
          <w:i/>
          <w:sz w:val="28"/>
          <w:szCs w:val="28"/>
          <w:u w:val="single"/>
        </w:rPr>
        <w:t>Văn hóa trong quá trình đô thị hóa</w:t>
      </w:r>
      <w:r w:rsidRPr="00B31272">
        <w:rPr>
          <w:rFonts w:asciiTheme="majorHAnsi" w:hAnsiTheme="majorHAnsi" w:cstheme="majorHAnsi"/>
          <w:i/>
          <w:sz w:val="28"/>
          <w:szCs w:val="28"/>
        </w:rPr>
        <w:t xml:space="preserve"> ở</w:t>
      </w:r>
      <w:r w:rsidRPr="00B31272">
        <w:rPr>
          <w:rFonts w:asciiTheme="majorHAnsi" w:hAnsiTheme="majorHAnsi" w:cstheme="majorHAnsi"/>
          <w:sz w:val="28"/>
          <w:szCs w:val="28"/>
        </w:rPr>
        <w:t xml:space="preserve"> </w:t>
      </w:r>
      <w:r w:rsidRPr="00B31272">
        <w:rPr>
          <w:rFonts w:asciiTheme="majorHAnsi" w:hAnsiTheme="majorHAnsi" w:cstheme="majorHAnsi"/>
          <w:i/>
          <w:sz w:val="28"/>
          <w:szCs w:val="28"/>
        </w:rPr>
        <w:t>nước ta hiện nay</w:t>
      </w:r>
      <w:r w:rsidRPr="00B31272">
        <w:rPr>
          <w:rFonts w:asciiTheme="majorHAnsi" w:hAnsiTheme="majorHAnsi" w:cstheme="majorHAnsi"/>
          <w:sz w:val="28"/>
          <w:szCs w:val="28"/>
        </w:rPr>
        <w:t>, Nxb Chính trị quốc gia, Hà Nội.</w:t>
      </w:r>
      <w:bookmarkStart w:id="0" w:name="page98"/>
      <w:bookmarkEnd w:id="0"/>
    </w:p>
    <w:p w:rsidR="00B31272" w:rsidRPr="00B31272" w:rsidRDefault="00B31272" w:rsidP="00B31272">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rPr>
      </w:pPr>
      <w:r w:rsidRPr="00B31272">
        <w:rPr>
          <w:rFonts w:asciiTheme="majorHAnsi" w:hAnsiTheme="majorHAnsi" w:cstheme="majorHAnsi"/>
          <w:sz w:val="28"/>
          <w:szCs w:val="28"/>
        </w:rPr>
        <w:t xml:space="preserve">Phạm Tất Dong (chủ biên) (1997), </w:t>
      </w:r>
      <w:r w:rsidRPr="00B31272">
        <w:rPr>
          <w:rFonts w:asciiTheme="majorHAnsi" w:hAnsiTheme="majorHAnsi" w:cstheme="majorHAnsi"/>
          <w:i/>
          <w:sz w:val="28"/>
          <w:szCs w:val="28"/>
        </w:rPr>
        <w:t>Xây dựng nếp sống văn hóa trong</w:t>
      </w:r>
      <w:r w:rsidRPr="00B31272">
        <w:rPr>
          <w:rFonts w:asciiTheme="majorHAnsi" w:hAnsiTheme="majorHAnsi" w:cstheme="majorHAnsi"/>
          <w:sz w:val="28"/>
          <w:szCs w:val="28"/>
        </w:rPr>
        <w:t xml:space="preserve"> </w:t>
      </w:r>
      <w:r w:rsidRPr="00B31272">
        <w:rPr>
          <w:rFonts w:asciiTheme="majorHAnsi" w:hAnsiTheme="majorHAnsi" w:cstheme="majorHAnsi"/>
          <w:i/>
          <w:sz w:val="28"/>
          <w:szCs w:val="28"/>
        </w:rPr>
        <w:t>thanh thiếu nhi</w:t>
      </w:r>
      <w:r w:rsidRPr="00B31272">
        <w:rPr>
          <w:rFonts w:asciiTheme="majorHAnsi" w:hAnsiTheme="majorHAnsi" w:cstheme="majorHAnsi"/>
          <w:sz w:val="28"/>
          <w:szCs w:val="28"/>
        </w:rPr>
        <w:t>, Nxb Thanh niên,</w:t>
      </w:r>
      <w:r w:rsidRPr="00B31272">
        <w:rPr>
          <w:rFonts w:asciiTheme="majorHAnsi" w:hAnsiTheme="majorHAnsi" w:cstheme="majorHAnsi"/>
          <w:i/>
          <w:sz w:val="28"/>
          <w:szCs w:val="28"/>
        </w:rPr>
        <w:t xml:space="preserve"> </w:t>
      </w:r>
      <w:r w:rsidRPr="00B31272">
        <w:rPr>
          <w:rFonts w:asciiTheme="majorHAnsi" w:hAnsiTheme="majorHAnsi" w:cstheme="majorHAnsi"/>
          <w:sz w:val="28"/>
          <w:szCs w:val="28"/>
        </w:rPr>
        <w:t>Hà Nội.</w:t>
      </w:r>
    </w:p>
    <w:p w:rsidR="00B31272" w:rsidRPr="00B31272" w:rsidRDefault="00B31272" w:rsidP="00B31272">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rPr>
      </w:pPr>
      <w:r w:rsidRPr="00B31272">
        <w:rPr>
          <w:rFonts w:asciiTheme="majorHAnsi" w:hAnsiTheme="majorHAnsi" w:cstheme="majorHAnsi"/>
          <w:sz w:val="28"/>
          <w:szCs w:val="28"/>
        </w:rPr>
        <w:t xml:space="preserve">Nguyễn Khoa Điềm (chủ biên) (2001), </w:t>
      </w:r>
      <w:r w:rsidRPr="00B31272">
        <w:rPr>
          <w:rFonts w:asciiTheme="majorHAnsi" w:hAnsiTheme="majorHAnsi" w:cstheme="majorHAnsi"/>
          <w:i/>
          <w:sz w:val="28"/>
          <w:szCs w:val="28"/>
        </w:rPr>
        <w:t>Xây dựng và phát triển nền văn</w:t>
      </w:r>
      <w:r w:rsidRPr="00B31272">
        <w:rPr>
          <w:rFonts w:asciiTheme="majorHAnsi" w:hAnsiTheme="majorHAnsi" w:cstheme="majorHAnsi"/>
          <w:sz w:val="28"/>
          <w:szCs w:val="28"/>
        </w:rPr>
        <w:t xml:space="preserve"> </w:t>
      </w:r>
      <w:r w:rsidRPr="00B31272">
        <w:rPr>
          <w:rFonts w:asciiTheme="majorHAnsi" w:hAnsiTheme="majorHAnsi" w:cstheme="majorHAnsi"/>
          <w:i/>
          <w:sz w:val="28"/>
          <w:szCs w:val="28"/>
        </w:rPr>
        <w:t>hóa Việt Nam tiên tiến, đậm đà bản sắc dân tộc</w:t>
      </w:r>
      <w:r w:rsidRPr="00B31272">
        <w:rPr>
          <w:rFonts w:asciiTheme="majorHAnsi" w:hAnsiTheme="majorHAnsi" w:cstheme="majorHAnsi"/>
          <w:sz w:val="28"/>
          <w:szCs w:val="28"/>
        </w:rPr>
        <w:t>, Nxb Chính trị quốc gia,</w:t>
      </w:r>
      <w:r w:rsidRPr="00B31272">
        <w:rPr>
          <w:rFonts w:asciiTheme="majorHAnsi" w:hAnsiTheme="majorHAnsi" w:cstheme="majorHAnsi"/>
          <w:i/>
          <w:sz w:val="28"/>
          <w:szCs w:val="28"/>
        </w:rPr>
        <w:t xml:space="preserve"> </w:t>
      </w:r>
      <w:r w:rsidRPr="00B31272">
        <w:rPr>
          <w:rFonts w:asciiTheme="majorHAnsi" w:hAnsiTheme="majorHAnsi" w:cstheme="majorHAnsi"/>
          <w:sz w:val="28"/>
          <w:szCs w:val="28"/>
        </w:rPr>
        <w:t>Hà Nội.</w:t>
      </w:r>
    </w:p>
    <w:p w:rsidR="00B31272" w:rsidRDefault="00B31272" w:rsidP="00B31272">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rPr>
      </w:pPr>
      <w:r w:rsidRPr="00B31272">
        <w:rPr>
          <w:rFonts w:asciiTheme="majorHAnsi" w:hAnsiTheme="majorHAnsi" w:cstheme="majorHAnsi"/>
          <w:sz w:val="28"/>
          <w:szCs w:val="28"/>
        </w:rPr>
        <w:t xml:space="preserve">Vũ Ngọc Khánh (chủ biên) (2003), </w:t>
      </w:r>
      <w:r w:rsidRPr="00B31272">
        <w:rPr>
          <w:rFonts w:asciiTheme="majorHAnsi" w:hAnsiTheme="majorHAnsi" w:cstheme="majorHAnsi"/>
          <w:i/>
          <w:sz w:val="28"/>
          <w:szCs w:val="28"/>
        </w:rPr>
        <w:t>Từ điển văn hóa</w:t>
      </w:r>
      <w:r w:rsidRPr="00B31272">
        <w:rPr>
          <w:rFonts w:asciiTheme="majorHAnsi" w:hAnsiTheme="majorHAnsi" w:cstheme="majorHAnsi"/>
          <w:sz w:val="28"/>
          <w:szCs w:val="28"/>
        </w:rPr>
        <w:t xml:space="preserve"> </w:t>
      </w:r>
      <w:r w:rsidRPr="00B31272">
        <w:rPr>
          <w:rFonts w:asciiTheme="majorHAnsi" w:hAnsiTheme="majorHAnsi" w:cstheme="majorHAnsi"/>
          <w:i/>
          <w:sz w:val="28"/>
          <w:szCs w:val="28"/>
        </w:rPr>
        <w:t>-</w:t>
      </w:r>
      <w:r w:rsidRPr="00B31272">
        <w:rPr>
          <w:rFonts w:asciiTheme="majorHAnsi" w:hAnsiTheme="majorHAnsi" w:cstheme="majorHAnsi"/>
          <w:sz w:val="28"/>
          <w:szCs w:val="28"/>
        </w:rPr>
        <w:t xml:space="preserve"> </w:t>
      </w:r>
      <w:r w:rsidRPr="00B31272">
        <w:rPr>
          <w:rFonts w:asciiTheme="majorHAnsi" w:hAnsiTheme="majorHAnsi" w:cstheme="majorHAnsi"/>
          <w:i/>
          <w:sz w:val="28"/>
          <w:szCs w:val="28"/>
        </w:rPr>
        <w:t>giáo dục Việt Nam</w:t>
      </w:r>
      <w:r w:rsidRPr="00B31272">
        <w:rPr>
          <w:rFonts w:asciiTheme="majorHAnsi" w:hAnsiTheme="majorHAnsi" w:cstheme="majorHAnsi"/>
          <w:sz w:val="28"/>
          <w:szCs w:val="28"/>
        </w:rPr>
        <w:t>, Nxb Văn hóa thông tin, Hà Nội.</w:t>
      </w:r>
      <w:bookmarkStart w:id="1" w:name="page100"/>
      <w:bookmarkEnd w:id="1"/>
    </w:p>
    <w:p w:rsidR="004C044B" w:rsidRDefault="003F1F9C" w:rsidP="004C044B">
      <w:pPr>
        <w:widowControl w:val="0"/>
        <w:numPr>
          <w:ilvl w:val="0"/>
          <w:numId w:val="1"/>
        </w:numPr>
        <w:autoSpaceDE w:val="0"/>
        <w:autoSpaceDN w:val="0"/>
        <w:spacing w:line="360" w:lineRule="auto"/>
        <w:ind w:left="480" w:right="20" w:hanging="480"/>
        <w:jc w:val="both"/>
        <w:rPr>
          <w:rFonts w:asciiTheme="majorHAnsi" w:hAnsiTheme="majorHAnsi" w:cstheme="majorHAnsi"/>
          <w:sz w:val="28"/>
          <w:szCs w:val="28"/>
        </w:rPr>
      </w:pPr>
      <w:r w:rsidRPr="004C044B">
        <w:rPr>
          <w:rFonts w:asciiTheme="majorHAnsi" w:hAnsiTheme="majorHAnsi" w:cstheme="majorHAnsi"/>
          <w:sz w:val="28"/>
          <w:szCs w:val="28"/>
        </w:rPr>
        <w:t>Luật Phòng, Chống Tác Hại Của Thuốc Lá</w:t>
      </w:r>
    </w:p>
    <w:p w:rsidR="004C044B" w:rsidRDefault="004C044B" w:rsidP="004C044B">
      <w:pPr>
        <w:widowControl w:val="0"/>
        <w:autoSpaceDE w:val="0"/>
        <w:autoSpaceDN w:val="0"/>
        <w:spacing w:line="360" w:lineRule="auto"/>
        <w:ind w:left="480" w:right="20"/>
        <w:jc w:val="both"/>
        <w:rPr>
          <w:rFonts w:asciiTheme="majorHAnsi" w:hAnsiTheme="majorHAnsi" w:cstheme="majorHAnsi"/>
          <w:sz w:val="28"/>
          <w:szCs w:val="28"/>
        </w:rPr>
      </w:pPr>
      <w:r w:rsidRPr="004C044B">
        <w:rPr>
          <w:rFonts w:asciiTheme="majorHAnsi" w:hAnsiTheme="majorHAnsi" w:cstheme="majorHAnsi"/>
          <w:sz w:val="28"/>
          <w:szCs w:val="28"/>
        </w:rPr>
        <w:t>bổ sung một số điều theo Nghị quyết số 51/2001/QH10</w:t>
      </w:r>
    </w:p>
    <w:p w:rsidR="004C044B" w:rsidRPr="004C044B" w:rsidRDefault="004C044B" w:rsidP="004C044B">
      <w:pPr>
        <w:spacing w:line="360" w:lineRule="auto"/>
        <w:jc w:val="both"/>
        <w:rPr>
          <w:bCs/>
          <w:color w:val="000000"/>
          <w:sz w:val="28"/>
          <w:szCs w:val="28"/>
        </w:rPr>
      </w:pPr>
      <w:r>
        <w:rPr>
          <w:bCs/>
          <w:color w:val="000000"/>
          <w:sz w:val="28"/>
          <w:szCs w:val="28"/>
        </w:rPr>
        <w:t>9</w:t>
      </w:r>
      <w:r w:rsidRPr="004C044B">
        <w:rPr>
          <w:bCs/>
          <w:color w:val="000000"/>
          <w:sz w:val="28"/>
          <w:szCs w:val="28"/>
        </w:rPr>
        <w:t xml:space="preserve">. </w:t>
      </w:r>
      <w:r>
        <w:rPr>
          <w:bCs/>
          <w:color w:val="000000"/>
          <w:sz w:val="28"/>
          <w:szCs w:val="28"/>
        </w:rPr>
        <w:t xml:space="preserve">   </w:t>
      </w:r>
      <w:r w:rsidRPr="004C044B">
        <w:rPr>
          <w:bCs/>
          <w:color w:val="000000"/>
          <w:sz w:val="28"/>
          <w:szCs w:val="28"/>
        </w:rPr>
        <w:t>Luật giáo dục 2005.</w:t>
      </w:r>
    </w:p>
    <w:p w:rsidR="004C044B" w:rsidRPr="004C044B" w:rsidRDefault="004C044B" w:rsidP="004C044B">
      <w:pPr>
        <w:spacing w:line="360" w:lineRule="auto"/>
        <w:jc w:val="both"/>
        <w:rPr>
          <w:color w:val="000000"/>
          <w:sz w:val="28"/>
          <w:szCs w:val="28"/>
          <w:shd w:val="clear" w:color="auto" w:fill="FFFFFF"/>
        </w:rPr>
      </w:pPr>
      <w:r>
        <w:rPr>
          <w:color w:val="000000"/>
          <w:sz w:val="28"/>
          <w:szCs w:val="28"/>
          <w:shd w:val="clear" w:color="auto" w:fill="FFFFFF"/>
        </w:rPr>
        <w:t>10</w:t>
      </w:r>
      <w:r w:rsidRPr="004C044B">
        <w:rPr>
          <w:color w:val="000000"/>
          <w:sz w:val="28"/>
          <w:szCs w:val="28"/>
          <w:shd w:val="clear" w:color="auto" w:fill="FFFFFF"/>
        </w:rPr>
        <w:t xml:space="preserve">. </w:t>
      </w:r>
      <w:r>
        <w:rPr>
          <w:color w:val="000000"/>
          <w:sz w:val="28"/>
          <w:szCs w:val="28"/>
          <w:shd w:val="clear" w:color="auto" w:fill="FFFFFF"/>
        </w:rPr>
        <w:t xml:space="preserve"> </w:t>
      </w:r>
      <w:r w:rsidRPr="004C044B">
        <w:rPr>
          <w:color w:val="000000"/>
          <w:sz w:val="28"/>
          <w:szCs w:val="28"/>
          <w:shd w:val="clear" w:color="auto" w:fill="FFFFFF"/>
        </w:rPr>
        <w:t>Luật viên chức 2010.</w:t>
      </w:r>
    </w:p>
    <w:p w:rsidR="004C044B" w:rsidRPr="00B31272" w:rsidRDefault="004C044B" w:rsidP="00A13658">
      <w:pPr>
        <w:spacing w:line="360" w:lineRule="auto"/>
        <w:jc w:val="both"/>
        <w:rPr>
          <w:rFonts w:asciiTheme="majorHAnsi" w:hAnsiTheme="majorHAnsi" w:cstheme="majorHAnsi"/>
          <w:sz w:val="28"/>
          <w:szCs w:val="28"/>
        </w:rPr>
      </w:pPr>
      <w:r>
        <w:rPr>
          <w:color w:val="000000"/>
          <w:sz w:val="28"/>
          <w:szCs w:val="28"/>
          <w:shd w:val="clear" w:color="auto" w:fill="FFFFFF"/>
        </w:rPr>
        <w:t>11</w:t>
      </w:r>
      <w:r w:rsidRPr="004C044B">
        <w:rPr>
          <w:color w:val="000000"/>
          <w:sz w:val="28"/>
          <w:szCs w:val="28"/>
          <w:shd w:val="clear" w:color="auto" w:fill="FFFFFF"/>
        </w:rPr>
        <w:t xml:space="preserve">. </w:t>
      </w:r>
      <w:r>
        <w:rPr>
          <w:color w:val="000000"/>
          <w:sz w:val="28"/>
          <w:szCs w:val="28"/>
          <w:shd w:val="clear" w:color="auto" w:fill="FFFFFF"/>
        </w:rPr>
        <w:t xml:space="preserve"> </w:t>
      </w:r>
      <w:r w:rsidRPr="004C044B">
        <w:rPr>
          <w:color w:val="000000"/>
          <w:sz w:val="28"/>
          <w:szCs w:val="28"/>
          <w:shd w:val="clear" w:color="auto" w:fill="FFFFFF"/>
        </w:rPr>
        <w:t xml:space="preserve">Tài liệu hội nghị cán bộ công nhân viên chức Trường Cao đẳng Lý Tự Trọng </w:t>
      </w:r>
      <w:r>
        <w:rPr>
          <w:color w:val="000000"/>
          <w:sz w:val="28"/>
          <w:szCs w:val="28"/>
          <w:shd w:val="clear" w:color="auto" w:fill="FFFFFF"/>
        </w:rPr>
        <w:t xml:space="preserve"> </w:t>
      </w:r>
      <w:r w:rsidRPr="004C044B">
        <w:rPr>
          <w:color w:val="000000"/>
          <w:sz w:val="28"/>
          <w:szCs w:val="28"/>
          <w:shd w:val="clear" w:color="auto" w:fill="FFFFFF"/>
        </w:rPr>
        <w:t>năm 2020-2021.</w:t>
      </w:r>
    </w:p>
    <w:p w:rsidR="00B31272" w:rsidRDefault="00B31272" w:rsidP="00B31272">
      <w:pPr>
        <w:widowControl w:val="0"/>
        <w:autoSpaceDE w:val="0"/>
        <w:autoSpaceDN w:val="0"/>
        <w:spacing w:before="120" w:after="120" w:line="360" w:lineRule="auto"/>
        <w:ind w:firstLine="720"/>
        <w:jc w:val="both"/>
        <w:rPr>
          <w:rFonts w:asciiTheme="majorHAnsi" w:hAnsiTheme="majorHAnsi" w:cstheme="majorHAnsi"/>
          <w:sz w:val="28"/>
          <w:szCs w:val="28"/>
        </w:rPr>
      </w:pPr>
    </w:p>
    <w:p w:rsidR="004C044B" w:rsidRPr="00B31272" w:rsidRDefault="004C044B" w:rsidP="00B31272">
      <w:pPr>
        <w:widowControl w:val="0"/>
        <w:autoSpaceDE w:val="0"/>
        <w:autoSpaceDN w:val="0"/>
        <w:spacing w:before="120" w:after="120" w:line="360" w:lineRule="auto"/>
        <w:ind w:firstLine="720"/>
        <w:jc w:val="both"/>
        <w:rPr>
          <w:rFonts w:asciiTheme="majorHAnsi" w:hAnsiTheme="majorHAnsi" w:cstheme="majorHAnsi"/>
          <w:sz w:val="28"/>
          <w:szCs w:val="28"/>
        </w:rPr>
      </w:pPr>
    </w:p>
    <w:p w:rsidR="00B31272" w:rsidRPr="00B31272" w:rsidRDefault="00B31272" w:rsidP="00B31272">
      <w:pPr>
        <w:spacing w:line="360" w:lineRule="auto"/>
        <w:ind w:right="20"/>
        <w:jc w:val="center"/>
        <w:rPr>
          <w:rFonts w:asciiTheme="majorHAnsi" w:hAnsiTheme="majorHAnsi" w:cstheme="majorHAnsi"/>
          <w:b/>
          <w:sz w:val="28"/>
          <w:szCs w:val="28"/>
        </w:rPr>
      </w:pPr>
    </w:p>
    <w:p w:rsidR="00286A28" w:rsidRPr="00286A28" w:rsidRDefault="00286A28" w:rsidP="00E4218F">
      <w:pPr>
        <w:spacing w:line="360" w:lineRule="auto"/>
        <w:jc w:val="both"/>
        <w:rPr>
          <w:color w:val="000000"/>
          <w:sz w:val="28"/>
          <w:szCs w:val="28"/>
        </w:rPr>
      </w:pPr>
    </w:p>
    <w:p w:rsidR="009B51E6" w:rsidRPr="004951ED" w:rsidRDefault="005D3DC8" w:rsidP="00C37B1B">
      <w:pPr>
        <w:spacing w:line="360" w:lineRule="auto"/>
        <w:jc w:val="both"/>
        <w:rPr>
          <w:color w:val="000000"/>
          <w:sz w:val="28"/>
          <w:szCs w:val="28"/>
          <w:shd w:val="clear" w:color="auto" w:fill="FFFFFF"/>
        </w:rPr>
      </w:pPr>
      <w:r w:rsidRPr="005D3DC8">
        <w:rPr>
          <w:color w:val="000000"/>
          <w:sz w:val="28"/>
          <w:szCs w:val="28"/>
          <w:shd w:val="clear" w:color="auto" w:fill="FFFFFF"/>
        </w:rPr>
        <w:tab/>
      </w:r>
    </w:p>
    <w:p w:rsidR="00A564C9" w:rsidRPr="00A564C9" w:rsidRDefault="00A564C9" w:rsidP="00E4218F">
      <w:pPr>
        <w:spacing w:line="360" w:lineRule="auto"/>
        <w:jc w:val="both"/>
        <w:rPr>
          <w:rFonts w:asciiTheme="majorHAnsi" w:hAnsiTheme="majorHAnsi" w:cstheme="majorHAnsi"/>
          <w:sz w:val="28"/>
          <w:szCs w:val="28"/>
        </w:rPr>
      </w:pPr>
      <w:bookmarkStart w:id="2" w:name="_GoBack"/>
      <w:bookmarkEnd w:id="2"/>
    </w:p>
    <w:p w:rsidR="00E4218F" w:rsidRPr="00A564C9" w:rsidRDefault="00E4218F">
      <w:pPr>
        <w:spacing w:line="360" w:lineRule="auto"/>
        <w:jc w:val="both"/>
        <w:rPr>
          <w:rFonts w:asciiTheme="majorHAnsi" w:hAnsiTheme="majorHAnsi" w:cstheme="majorHAnsi"/>
          <w:sz w:val="28"/>
          <w:szCs w:val="28"/>
        </w:rPr>
      </w:pPr>
    </w:p>
    <w:sectPr w:rsidR="00E4218F" w:rsidRPr="00A564C9" w:rsidSect="00F72204">
      <w:footerReference w:type="default" r:id="rId10"/>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D5E" w:rsidRDefault="00FD6D5E" w:rsidP="00136D98">
      <w:r>
        <w:separator/>
      </w:r>
    </w:p>
  </w:endnote>
  <w:endnote w:type="continuationSeparator" w:id="0">
    <w:p w:rsidR="00FD6D5E" w:rsidRDefault="00FD6D5E" w:rsidP="0013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Arial Unicode MS"/>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865797"/>
      <w:docPartObj>
        <w:docPartGallery w:val="Page Numbers (Bottom of Page)"/>
        <w:docPartUnique/>
      </w:docPartObj>
    </w:sdtPr>
    <w:sdtEndPr>
      <w:rPr>
        <w:noProof/>
      </w:rPr>
    </w:sdtEndPr>
    <w:sdtContent>
      <w:p w:rsidR="00136D98" w:rsidRDefault="00136D98">
        <w:pPr>
          <w:pStyle w:val="Footer"/>
          <w:jc w:val="center"/>
        </w:pPr>
        <w:r>
          <w:fldChar w:fldCharType="begin"/>
        </w:r>
        <w:r>
          <w:instrText xml:space="preserve"> PAGE   \* MERGEFORMAT </w:instrText>
        </w:r>
        <w:r>
          <w:fldChar w:fldCharType="separate"/>
        </w:r>
        <w:r w:rsidR="00A13658">
          <w:rPr>
            <w:noProof/>
          </w:rPr>
          <w:t>1</w:t>
        </w:r>
        <w:r>
          <w:rPr>
            <w:noProof/>
          </w:rPr>
          <w:fldChar w:fldCharType="end"/>
        </w:r>
      </w:p>
    </w:sdtContent>
  </w:sdt>
  <w:p w:rsidR="00136D98" w:rsidRDefault="00136D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D5E" w:rsidRDefault="00FD6D5E" w:rsidP="00136D98">
      <w:r>
        <w:separator/>
      </w:r>
    </w:p>
  </w:footnote>
  <w:footnote w:type="continuationSeparator" w:id="0">
    <w:p w:rsidR="00FD6D5E" w:rsidRDefault="00FD6D5E" w:rsidP="00136D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E"/>
    <w:multiLevelType w:val="hybridMultilevel"/>
    <w:tmpl w:val="71C9129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2D6A7D6A"/>
    <w:multiLevelType w:val="hybridMultilevel"/>
    <w:tmpl w:val="E31AF9C8"/>
    <w:lvl w:ilvl="0" w:tplc="8C2CE14C">
      <w:start w:val="8"/>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70FA7A15"/>
    <w:multiLevelType w:val="hybridMultilevel"/>
    <w:tmpl w:val="77C8D3EC"/>
    <w:lvl w:ilvl="0" w:tplc="24E24E34">
      <w:start w:val="8"/>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C615942"/>
    <w:multiLevelType w:val="hybridMultilevel"/>
    <w:tmpl w:val="57FCBF30"/>
    <w:lvl w:ilvl="0" w:tplc="EEA26B1A">
      <w:start w:val="8"/>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C73"/>
    <w:rsid w:val="00106252"/>
    <w:rsid w:val="0012637A"/>
    <w:rsid w:val="00136D98"/>
    <w:rsid w:val="00176DA0"/>
    <w:rsid w:val="001B038B"/>
    <w:rsid w:val="001F1E0A"/>
    <w:rsid w:val="00273C22"/>
    <w:rsid w:val="00286A28"/>
    <w:rsid w:val="002D02F1"/>
    <w:rsid w:val="003F1F9C"/>
    <w:rsid w:val="00497723"/>
    <w:rsid w:val="004C044B"/>
    <w:rsid w:val="005D3DC8"/>
    <w:rsid w:val="005F6EA1"/>
    <w:rsid w:val="00775552"/>
    <w:rsid w:val="007A6F3F"/>
    <w:rsid w:val="008105A5"/>
    <w:rsid w:val="008F5774"/>
    <w:rsid w:val="009266B9"/>
    <w:rsid w:val="0094407F"/>
    <w:rsid w:val="009B51E6"/>
    <w:rsid w:val="009E3C73"/>
    <w:rsid w:val="00A13658"/>
    <w:rsid w:val="00A564C9"/>
    <w:rsid w:val="00B31272"/>
    <w:rsid w:val="00C127D7"/>
    <w:rsid w:val="00C37B1B"/>
    <w:rsid w:val="00E4218F"/>
    <w:rsid w:val="00E923BC"/>
    <w:rsid w:val="00ED5D0C"/>
    <w:rsid w:val="00F013BD"/>
    <w:rsid w:val="00F152F2"/>
    <w:rsid w:val="00F72204"/>
    <w:rsid w:val="00FB068B"/>
    <w:rsid w:val="00FD6D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3B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9E3C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9E3C73"/>
  </w:style>
  <w:style w:type="paragraph" w:customStyle="1" w:styleId="n-dieu">
    <w:name w:val="n-dieu"/>
    <w:basedOn w:val="Normal"/>
    <w:rsid w:val="00E923BC"/>
    <w:pPr>
      <w:spacing w:before="100" w:beforeAutospacing="1" w:after="100" w:afterAutospacing="1"/>
    </w:pPr>
  </w:style>
  <w:style w:type="paragraph" w:styleId="NormalWeb">
    <w:name w:val="Normal (Web)"/>
    <w:basedOn w:val="Normal"/>
    <w:rsid w:val="00E923BC"/>
    <w:pPr>
      <w:spacing w:before="100" w:beforeAutospacing="1" w:after="100" w:afterAutospacing="1"/>
    </w:pPr>
  </w:style>
  <w:style w:type="paragraph" w:customStyle="1" w:styleId="CharCharChar0">
    <w:name w:val="Char Char Char"/>
    <w:basedOn w:val="Normal"/>
    <w:autoRedefine/>
    <w:rsid w:val="005D3DC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136D98"/>
    <w:pPr>
      <w:tabs>
        <w:tab w:val="center" w:pos="4513"/>
        <w:tab w:val="right" w:pos="9026"/>
      </w:tabs>
    </w:pPr>
  </w:style>
  <w:style w:type="character" w:customStyle="1" w:styleId="HeaderChar">
    <w:name w:val="Header Char"/>
    <w:basedOn w:val="DefaultParagraphFont"/>
    <w:link w:val="Header"/>
    <w:uiPriority w:val="99"/>
    <w:rsid w:val="00136D9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36D98"/>
    <w:pPr>
      <w:tabs>
        <w:tab w:val="center" w:pos="4513"/>
        <w:tab w:val="right" w:pos="9026"/>
      </w:tabs>
    </w:pPr>
  </w:style>
  <w:style w:type="character" w:customStyle="1" w:styleId="FooterChar">
    <w:name w:val="Footer Char"/>
    <w:basedOn w:val="DefaultParagraphFont"/>
    <w:link w:val="Footer"/>
    <w:uiPriority w:val="99"/>
    <w:rsid w:val="00136D98"/>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76DA0"/>
    <w:rPr>
      <w:rFonts w:ascii="Tahoma" w:hAnsi="Tahoma" w:cs="Tahoma"/>
      <w:sz w:val="16"/>
      <w:szCs w:val="16"/>
    </w:rPr>
  </w:style>
  <w:style w:type="character" w:customStyle="1" w:styleId="BalloonTextChar">
    <w:name w:val="Balloon Text Char"/>
    <w:basedOn w:val="DefaultParagraphFont"/>
    <w:link w:val="BalloonText"/>
    <w:uiPriority w:val="99"/>
    <w:semiHidden/>
    <w:rsid w:val="00176DA0"/>
    <w:rPr>
      <w:rFonts w:ascii="Tahoma" w:eastAsia="Times New Roman" w:hAnsi="Tahoma" w:cs="Tahoma"/>
      <w:sz w:val="16"/>
      <w:szCs w:val="16"/>
      <w:lang w:val="en-US"/>
    </w:rPr>
  </w:style>
  <w:style w:type="paragraph" w:styleId="ListParagraph">
    <w:name w:val="List Paragraph"/>
    <w:basedOn w:val="Normal"/>
    <w:uiPriority w:val="34"/>
    <w:qFormat/>
    <w:rsid w:val="004C04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3B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9E3C7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9E3C73"/>
  </w:style>
  <w:style w:type="paragraph" w:customStyle="1" w:styleId="n-dieu">
    <w:name w:val="n-dieu"/>
    <w:basedOn w:val="Normal"/>
    <w:rsid w:val="00E923BC"/>
    <w:pPr>
      <w:spacing w:before="100" w:beforeAutospacing="1" w:after="100" w:afterAutospacing="1"/>
    </w:pPr>
  </w:style>
  <w:style w:type="paragraph" w:styleId="NormalWeb">
    <w:name w:val="Normal (Web)"/>
    <w:basedOn w:val="Normal"/>
    <w:rsid w:val="00E923BC"/>
    <w:pPr>
      <w:spacing w:before="100" w:beforeAutospacing="1" w:after="100" w:afterAutospacing="1"/>
    </w:pPr>
  </w:style>
  <w:style w:type="paragraph" w:customStyle="1" w:styleId="CharCharChar0">
    <w:name w:val="Char Char Char"/>
    <w:basedOn w:val="Normal"/>
    <w:autoRedefine/>
    <w:rsid w:val="005D3DC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136D98"/>
    <w:pPr>
      <w:tabs>
        <w:tab w:val="center" w:pos="4513"/>
        <w:tab w:val="right" w:pos="9026"/>
      </w:tabs>
    </w:pPr>
  </w:style>
  <w:style w:type="character" w:customStyle="1" w:styleId="HeaderChar">
    <w:name w:val="Header Char"/>
    <w:basedOn w:val="DefaultParagraphFont"/>
    <w:link w:val="Header"/>
    <w:uiPriority w:val="99"/>
    <w:rsid w:val="00136D9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36D98"/>
    <w:pPr>
      <w:tabs>
        <w:tab w:val="center" w:pos="4513"/>
        <w:tab w:val="right" w:pos="9026"/>
      </w:tabs>
    </w:pPr>
  </w:style>
  <w:style w:type="character" w:customStyle="1" w:styleId="FooterChar">
    <w:name w:val="Footer Char"/>
    <w:basedOn w:val="DefaultParagraphFont"/>
    <w:link w:val="Footer"/>
    <w:uiPriority w:val="99"/>
    <w:rsid w:val="00136D98"/>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76DA0"/>
    <w:rPr>
      <w:rFonts w:ascii="Tahoma" w:hAnsi="Tahoma" w:cs="Tahoma"/>
      <w:sz w:val="16"/>
      <w:szCs w:val="16"/>
    </w:rPr>
  </w:style>
  <w:style w:type="character" w:customStyle="1" w:styleId="BalloonTextChar">
    <w:name w:val="Balloon Text Char"/>
    <w:basedOn w:val="DefaultParagraphFont"/>
    <w:link w:val="BalloonText"/>
    <w:uiPriority w:val="99"/>
    <w:semiHidden/>
    <w:rsid w:val="00176DA0"/>
    <w:rPr>
      <w:rFonts w:ascii="Tahoma" w:eastAsia="Times New Roman" w:hAnsi="Tahoma" w:cs="Tahoma"/>
      <w:sz w:val="16"/>
      <w:szCs w:val="16"/>
      <w:lang w:val="en-US"/>
    </w:rPr>
  </w:style>
  <w:style w:type="paragraph" w:styleId="ListParagraph">
    <w:name w:val="List Paragraph"/>
    <w:basedOn w:val="Normal"/>
    <w:uiPriority w:val="34"/>
    <w:qFormat/>
    <w:rsid w:val="004C04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741888">
      <w:bodyDiv w:val="1"/>
      <w:marLeft w:val="0"/>
      <w:marRight w:val="0"/>
      <w:marTop w:val="0"/>
      <w:marBottom w:val="0"/>
      <w:divBdr>
        <w:top w:val="none" w:sz="0" w:space="0" w:color="auto"/>
        <w:left w:val="none" w:sz="0" w:space="0" w:color="auto"/>
        <w:bottom w:val="none" w:sz="0" w:space="0" w:color="auto"/>
        <w:right w:val="none" w:sz="0" w:space="0" w:color="auto"/>
      </w:divBdr>
    </w:div>
    <w:div w:id="82230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0F6A0-9AAC-4A01-882E-663230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17</Pages>
  <Words>4311</Words>
  <Characters>24579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cp:lastModifiedBy>
  <cp:revision>12</cp:revision>
  <cp:lastPrinted>2021-02-26T04:54:00Z</cp:lastPrinted>
  <dcterms:created xsi:type="dcterms:W3CDTF">2021-02-23T13:41:00Z</dcterms:created>
  <dcterms:modified xsi:type="dcterms:W3CDTF">2021-02-26T05:00:00Z</dcterms:modified>
</cp:coreProperties>
</file>